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6F79" w14:textId="77777777" w:rsidR="00CB18B6" w:rsidRPr="008B1106" w:rsidRDefault="00CB18B6" w:rsidP="00EA1BCA">
      <w:pPr>
        <w:spacing w:before="120"/>
        <w:jc w:val="center"/>
        <w:rPr>
          <w:rFonts w:ascii="Calibri" w:hAnsi="Calibri" w:cs="Calibri"/>
        </w:rPr>
      </w:pPr>
      <w:r w:rsidRPr="008B1106">
        <w:rPr>
          <w:rFonts w:ascii="Calibri" w:hAnsi="Calibri" w:cs="Calibri"/>
          <w:color w:val="FF0000"/>
          <w:sz w:val="28"/>
          <w:szCs w:val="28"/>
          <w:rtl/>
          <w:lang w:bidi="ar-SA"/>
        </w:rPr>
        <w:t>بِسْمِ اللّٰهِ الرَّحْمٰنِ الرَّحِيمِ</w:t>
      </w:r>
    </w:p>
    <w:p w14:paraId="52D84401" w14:textId="77777777" w:rsidR="00CB18B6" w:rsidRPr="008B1106" w:rsidRDefault="00CB18B6" w:rsidP="00EA1BCA">
      <w:pPr>
        <w:spacing w:before="120"/>
        <w:jc w:val="center"/>
        <w:rPr>
          <w:rFonts w:ascii="Calibri" w:hAnsi="Calibri" w:cs="Calibri"/>
        </w:rPr>
      </w:pPr>
      <w:r w:rsidRPr="008B1106">
        <w:rPr>
          <w:rFonts w:ascii="Calibri" w:hAnsi="Calibri" w:cs="Calibri"/>
          <w:color w:val="FF0000"/>
          <w:sz w:val="28"/>
          <w:szCs w:val="28"/>
          <w:rtl/>
          <w:lang w:bidi="ar-SA"/>
        </w:rPr>
        <w:t>اَلْحَمْدُ لِلّٰهِ رَبِّ الْعَالَمِينَ وَ الصَّلاَةُ وَ السَّلاَمُ عَلَى سَيِّدِنَا مُحَمَّدٍ وَ عَلَى آلِهِ وَ صَحْبِهِ اَجْمَعِينَ</w:t>
      </w:r>
    </w:p>
    <w:p w14:paraId="4DB5CC67" w14:textId="77777777" w:rsidR="001568DC" w:rsidRPr="008B1106" w:rsidRDefault="001568DC" w:rsidP="00EA1BCA">
      <w:pPr>
        <w:spacing w:before="120"/>
        <w:jc w:val="center"/>
        <w:rPr>
          <w:rFonts w:ascii="Calibri" w:hAnsi="Calibri" w:cs="Calibri"/>
          <w:color w:val="C00000"/>
          <w:sz w:val="12"/>
          <w:szCs w:val="12"/>
        </w:rPr>
      </w:pPr>
      <w:r w:rsidRPr="008B1106">
        <w:rPr>
          <w:rFonts w:ascii="Lucida Calligraphy" w:hAnsi="Lucida Calligraphy" w:cs="Calibri"/>
          <w:color w:val="C00000"/>
          <w:sz w:val="32"/>
          <w:szCs w:val="32"/>
        </w:rPr>
        <w:t>AL</w:t>
      </w:r>
      <w:proofErr w:type="gramStart"/>
      <w:r w:rsidRPr="008B1106">
        <w:rPr>
          <w:rFonts w:ascii="Lucida Calligraphy" w:hAnsi="Lucida Calligraphy" w:cs="Calibri"/>
          <w:color w:val="C00000"/>
          <w:sz w:val="32"/>
          <w:szCs w:val="32"/>
        </w:rPr>
        <w:t>-‘</w:t>
      </w:r>
      <w:proofErr w:type="gramEnd"/>
      <w:r w:rsidRPr="008B1106">
        <w:rPr>
          <w:rFonts w:ascii="Lucida Calligraphy" w:hAnsi="Lucida Calligraphy" w:cs="Calibri"/>
          <w:color w:val="C00000"/>
          <w:sz w:val="32"/>
          <w:szCs w:val="32"/>
        </w:rPr>
        <w:t>ÂLAM –</w:t>
      </w:r>
      <w:r w:rsidRPr="008B1106">
        <w:rPr>
          <w:rFonts w:ascii="Calibri" w:hAnsi="Calibri" w:cs="Calibri"/>
          <w:color w:val="C00000"/>
          <w:sz w:val="36"/>
          <w:szCs w:val="36"/>
        </w:rPr>
        <w:t xml:space="preserve"> </w:t>
      </w:r>
      <w:r w:rsidRPr="008B1106">
        <w:rPr>
          <w:rFonts w:ascii="Calibri" w:hAnsi="Calibri" w:cs="Calibri"/>
          <w:color w:val="C00000"/>
          <w:sz w:val="36"/>
          <w:szCs w:val="36"/>
          <w:rtl/>
        </w:rPr>
        <w:t>العالم</w:t>
      </w:r>
      <w:r w:rsidR="00207D60" w:rsidRPr="008B1106">
        <w:rPr>
          <w:rFonts w:ascii="Calibri" w:hAnsi="Calibri" w:cs="Calibri"/>
          <w:color w:val="C00000"/>
          <w:sz w:val="36"/>
          <w:szCs w:val="36"/>
        </w:rPr>
        <w:t xml:space="preserve"> - 1</w:t>
      </w:r>
    </w:p>
    <w:p w14:paraId="526F76CA" w14:textId="77777777" w:rsidR="00CB18B6" w:rsidRPr="008B1106" w:rsidRDefault="00CB18B6" w:rsidP="00EA1BCA">
      <w:pPr>
        <w:spacing w:before="120"/>
        <w:jc w:val="center"/>
        <w:rPr>
          <w:rFonts w:ascii="Calibri" w:hAnsi="Calibri" w:cs="Calibri"/>
          <w:i/>
          <w:iCs/>
        </w:rPr>
      </w:pPr>
      <w:r w:rsidRPr="008B1106">
        <w:rPr>
          <w:rFonts w:ascii="Calibri" w:hAnsi="Calibri" w:cs="Calibri"/>
          <w:i/>
          <w:iCs/>
        </w:rPr>
        <w:t xml:space="preserve">(For the literal meaning of </w:t>
      </w:r>
      <w:hyperlink r:id="rId8" w:history="1">
        <w:r w:rsidRPr="00EF1BBF">
          <w:rPr>
            <w:rStyle w:val="Hyperlink"/>
            <w:rFonts w:ascii="Calibri" w:hAnsi="Calibri" w:cs="Calibri"/>
            <w:i/>
            <w:iCs/>
          </w:rPr>
          <w:t>‘âlam</w:t>
        </w:r>
      </w:hyperlink>
      <w:r w:rsidRPr="008B1106">
        <w:rPr>
          <w:rFonts w:ascii="Calibri" w:hAnsi="Calibri" w:cs="Calibri"/>
          <w:i/>
          <w:iCs/>
        </w:rPr>
        <w:t xml:space="preserve"> please refer to the dictionary.)</w:t>
      </w:r>
    </w:p>
    <w:p w14:paraId="192D0864" w14:textId="77777777" w:rsidR="00773B92" w:rsidRPr="008B1106" w:rsidRDefault="00773B92" w:rsidP="00EA1BCA">
      <w:pPr>
        <w:spacing w:before="120"/>
        <w:jc w:val="both"/>
        <w:rPr>
          <w:rFonts w:ascii="Calibri" w:hAnsi="Calibri" w:cs="Calibri"/>
        </w:rPr>
      </w:pPr>
      <w:r w:rsidRPr="008B1106">
        <w:rPr>
          <w:rFonts w:ascii="Calibri" w:hAnsi="Calibri" w:cs="Calibri"/>
          <w:color w:val="000000"/>
        </w:rPr>
        <w:t xml:space="preserve">Derived from the same root </w:t>
      </w:r>
      <w:r w:rsidR="0081096D" w:rsidRPr="008B1106">
        <w:rPr>
          <w:rFonts w:ascii="Calibri" w:hAnsi="Calibri" w:cs="Calibri"/>
          <w:color w:val="000000"/>
        </w:rPr>
        <w:t>as</w:t>
      </w:r>
      <w:r w:rsidRPr="008B1106">
        <w:rPr>
          <w:rFonts w:ascii="Calibri" w:hAnsi="Calibri" w:cs="Calibri"/>
          <w:color w:val="000000"/>
        </w:rPr>
        <w:t xml:space="preserve"> the word ‘alam (</w:t>
      </w:r>
      <w:r w:rsidRPr="008B1106">
        <w:rPr>
          <w:rFonts w:ascii="Calibri" w:hAnsi="Calibri" w:cs="Calibri"/>
          <w:color w:val="FF0000"/>
          <w:sz w:val="28"/>
          <w:szCs w:val="28"/>
          <w:rtl/>
        </w:rPr>
        <w:t>علم</w:t>
      </w:r>
      <w:r w:rsidRPr="008B1106">
        <w:rPr>
          <w:rFonts w:ascii="Calibri" w:hAnsi="Calibri" w:cs="Calibri"/>
          <w:color w:val="000000"/>
        </w:rPr>
        <w:t xml:space="preserve">) which means “a mark or </w:t>
      </w:r>
      <w:r w:rsidR="00CB18B6" w:rsidRPr="008B1106">
        <w:rPr>
          <w:rFonts w:ascii="Calibri" w:hAnsi="Calibri" w:cs="Calibri"/>
          <w:color w:val="000000"/>
        </w:rPr>
        <w:t>sign by which a thing is known.”</w:t>
      </w:r>
      <w:r w:rsidRPr="008B1106">
        <w:rPr>
          <w:rFonts w:ascii="Calibri" w:hAnsi="Calibri" w:cs="Calibri"/>
          <w:color w:val="000000"/>
        </w:rPr>
        <w:t xml:space="preserve"> </w:t>
      </w:r>
      <w:r w:rsidR="0013313E" w:rsidRPr="008B1106">
        <w:rPr>
          <w:rFonts w:ascii="Calibri" w:hAnsi="Calibri" w:cs="Calibri"/>
          <w:color w:val="000000"/>
        </w:rPr>
        <w:t>B</w:t>
      </w:r>
      <w:r w:rsidRPr="008B1106">
        <w:rPr>
          <w:rFonts w:ascii="Calibri" w:hAnsi="Calibri" w:cs="Calibri"/>
          <w:color w:val="000000"/>
        </w:rPr>
        <w:t xml:space="preserve">eings other than Allah </w:t>
      </w:r>
      <w:r w:rsidR="0013313E" w:rsidRPr="008B1106">
        <w:rPr>
          <w:rFonts w:ascii="Calibri" w:hAnsi="Calibri" w:cs="Calibri"/>
          <w:color w:val="000000"/>
        </w:rPr>
        <w:t>are called</w:t>
      </w:r>
      <w:r w:rsidRPr="008B1106">
        <w:rPr>
          <w:rFonts w:ascii="Calibri" w:hAnsi="Calibri" w:cs="Calibri"/>
          <w:color w:val="000000"/>
        </w:rPr>
        <w:t xml:space="preserve"> </w:t>
      </w:r>
      <w:r w:rsidRPr="008B1106">
        <w:rPr>
          <w:rStyle w:val="DipnotKarakterleri"/>
          <w:rFonts w:ascii="Calibri" w:hAnsi="Calibri" w:cs="Calibri"/>
          <w:i/>
          <w:iCs/>
          <w:color w:val="000000"/>
          <w:vertAlign w:val="baseline"/>
        </w:rPr>
        <w:t>‘âlam</w:t>
      </w:r>
      <w:r w:rsidRPr="008B1106">
        <w:rPr>
          <w:rFonts w:ascii="Calibri" w:hAnsi="Calibri" w:cs="Calibri"/>
          <w:color w:val="000000"/>
        </w:rPr>
        <w:t xml:space="preserve"> since </w:t>
      </w:r>
      <w:r w:rsidR="0013313E" w:rsidRPr="008B1106">
        <w:rPr>
          <w:rFonts w:ascii="Calibri" w:hAnsi="Calibri" w:cs="Calibri"/>
          <w:color w:val="000000"/>
        </w:rPr>
        <w:t xml:space="preserve">they are </w:t>
      </w:r>
      <w:r w:rsidR="00BE265E" w:rsidRPr="008B1106">
        <w:rPr>
          <w:rFonts w:ascii="Calibri" w:hAnsi="Calibri" w:cs="Calibri"/>
          <w:color w:val="000000"/>
        </w:rPr>
        <w:t>a</w:t>
      </w:r>
      <w:r w:rsidR="0013313E" w:rsidRPr="008B1106">
        <w:rPr>
          <w:rFonts w:ascii="Calibri" w:hAnsi="Calibri" w:cs="Calibri"/>
          <w:color w:val="000000"/>
        </w:rPr>
        <w:t xml:space="preserve"> means </w:t>
      </w:r>
      <w:r w:rsidR="00BE6C38" w:rsidRPr="008B1106">
        <w:rPr>
          <w:rFonts w:ascii="Calibri" w:hAnsi="Calibri" w:cs="Calibri"/>
          <w:color w:val="000000"/>
        </w:rPr>
        <w:t>of</w:t>
      </w:r>
      <w:r w:rsidR="0013313E" w:rsidRPr="008B1106">
        <w:rPr>
          <w:rFonts w:ascii="Calibri" w:hAnsi="Calibri" w:cs="Calibri"/>
          <w:color w:val="000000"/>
        </w:rPr>
        <w:t xml:space="preserve"> the</w:t>
      </w:r>
      <w:r w:rsidR="00BE6C38" w:rsidRPr="008B1106">
        <w:rPr>
          <w:rFonts w:ascii="Calibri" w:hAnsi="Calibri" w:cs="Calibri"/>
          <w:color w:val="000000"/>
        </w:rPr>
        <w:t>ir C</w:t>
      </w:r>
      <w:r w:rsidR="0013313E" w:rsidRPr="008B1106">
        <w:rPr>
          <w:rFonts w:ascii="Calibri" w:hAnsi="Calibri" w:cs="Calibri"/>
          <w:color w:val="000000"/>
        </w:rPr>
        <w:t>reator being known.</w:t>
      </w:r>
    </w:p>
    <w:p w14:paraId="6FA7921B" w14:textId="77777777" w:rsidR="00CB18B6" w:rsidRPr="008B1106" w:rsidRDefault="00CB18B6" w:rsidP="00EA1BCA">
      <w:pPr>
        <w:spacing w:before="120"/>
        <w:jc w:val="both"/>
        <w:rPr>
          <w:rFonts w:ascii="Calibri" w:hAnsi="Calibri" w:cs="Calibri"/>
          <w:b/>
        </w:rPr>
      </w:pPr>
      <w:r w:rsidRPr="008B1106">
        <w:rPr>
          <w:rFonts w:ascii="Calibri" w:hAnsi="Calibri" w:cs="Calibri"/>
          <w:color w:val="C00000"/>
        </w:rPr>
        <w:t>1.</w:t>
      </w:r>
      <w:r w:rsidRPr="008B1106">
        <w:rPr>
          <w:rFonts w:ascii="Calibri" w:hAnsi="Calibri" w:cs="Calibri"/>
          <w:b/>
          <w:color w:val="C00000"/>
        </w:rPr>
        <w:t xml:space="preserve"> </w:t>
      </w:r>
      <w:r w:rsidRPr="008B1106">
        <w:rPr>
          <w:rFonts w:ascii="Calibri" w:hAnsi="Calibri" w:cs="Calibri"/>
          <w:bCs/>
          <w:color w:val="C00000"/>
        </w:rPr>
        <w:t>The explanation of the expression</w:t>
      </w:r>
      <w:r w:rsidRPr="008B1106">
        <w:rPr>
          <w:rFonts w:ascii="Calibri" w:hAnsi="Calibri" w:cs="Calibri"/>
          <w:bCs/>
        </w:rPr>
        <w:t xml:space="preserve"> </w:t>
      </w:r>
      <w:r w:rsidRPr="008B1106">
        <w:rPr>
          <w:rFonts w:ascii="Calibri" w:hAnsi="Calibri" w:cs="Calibri"/>
          <w:b/>
          <w:color w:val="FF0000"/>
          <w:sz w:val="28"/>
          <w:szCs w:val="28"/>
          <w:rtl/>
        </w:rPr>
        <w:t>رَبِّ الْعَالَم۪ينَۙ</w:t>
      </w:r>
      <w:r w:rsidRPr="008B1106">
        <w:rPr>
          <w:rStyle w:val="FootnoteReference"/>
          <w:rFonts w:ascii="Calibri" w:hAnsi="Calibri" w:cs="Calibri"/>
          <w:b/>
          <w:color w:val="FF0000"/>
          <w:sz w:val="28"/>
          <w:szCs w:val="28"/>
          <w:rtl/>
        </w:rPr>
        <w:footnoteReference w:id="1"/>
      </w:r>
      <w:bookmarkStart w:id="0" w:name="_Hlk200625122"/>
    </w:p>
    <w:p w14:paraId="0A9D1557" w14:textId="77777777" w:rsidR="00CB18B6" w:rsidRPr="008B1106" w:rsidRDefault="00CB18B6" w:rsidP="00EA1BCA">
      <w:pPr>
        <w:spacing w:before="120"/>
        <w:jc w:val="both"/>
        <w:rPr>
          <w:rFonts w:ascii="Calibri" w:hAnsi="Calibri" w:cs="Calibri"/>
          <w:color w:val="000000"/>
        </w:rPr>
      </w:pPr>
      <w:r w:rsidRPr="008B1106">
        <w:rPr>
          <w:rFonts w:ascii="Calibri" w:hAnsi="Calibri" w:cs="Calibri"/>
          <w:color w:val="FF0000"/>
          <w:sz w:val="28"/>
          <w:szCs w:val="28"/>
          <w:rtl/>
        </w:rPr>
        <w:t>رَبِّ</w:t>
      </w:r>
      <w:r w:rsidRPr="008B1106">
        <w:rPr>
          <w:rFonts w:ascii="Calibri" w:hAnsi="Calibri" w:cs="Calibri"/>
          <w:color w:val="FF0000"/>
          <w:sz w:val="28"/>
          <w:szCs w:val="28"/>
        </w:rPr>
        <w:t xml:space="preserve"> </w:t>
      </w:r>
      <w:r w:rsidRPr="008B1106">
        <w:rPr>
          <w:rFonts w:ascii="Calibri" w:hAnsi="Calibri" w:cs="Calibri"/>
          <w:color w:val="000000"/>
        </w:rPr>
        <w:t>That is, He Who does tarbiyyah the ‘âlam with all its component</w:t>
      </w:r>
      <w:r w:rsidR="0060706F" w:rsidRPr="008B1106">
        <w:rPr>
          <w:rFonts w:ascii="Calibri" w:hAnsi="Calibri" w:cs="Calibri"/>
          <w:color w:val="000000"/>
        </w:rPr>
        <w:t>s</w:t>
      </w:r>
      <w:r w:rsidRPr="008B1106">
        <w:rPr>
          <w:rFonts w:ascii="Calibri" w:hAnsi="Calibri" w:cs="Calibri"/>
          <w:color w:val="000000"/>
        </w:rPr>
        <w:t>, each of which is an ‘âlam, and particles of which orderly move</w:t>
      </w:r>
      <w:r w:rsidR="000B406C" w:rsidRPr="008B1106">
        <w:rPr>
          <w:rFonts w:ascii="Calibri" w:hAnsi="Calibri" w:cs="Calibri"/>
          <w:color w:val="000000"/>
        </w:rPr>
        <w:t>,</w:t>
      </w:r>
      <w:r w:rsidRPr="008B1106">
        <w:rPr>
          <w:rFonts w:ascii="Calibri" w:hAnsi="Calibri" w:cs="Calibri"/>
          <w:color w:val="000000"/>
        </w:rPr>
        <w:t xml:space="preserve"> like stars.</w:t>
      </w:r>
    </w:p>
    <w:p w14:paraId="47486413" w14:textId="77777777" w:rsidR="00CB18B6" w:rsidRPr="008B1106" w:rsidRDefault="00CB18B6" w:rsidP="00EA1BCA">
      <w:pPr>
        <w:spacing w:before="120"/>
        <w:jc w:val="both"/>
        <w:rPr>
          <w:rFonts w:ascii="Calibri" w:hAnsi="Calibri" w:cs="Calibri"/>
          <w:color w:val="000000"/>
        </w:rPr>
      </w:pPr>
      <w:r w:rsidRPr="008B1106">
        <w:rPr>
          <w:rFonts w:ascii="Calibri" w:hAnsi="Calibri" w:cs="Calibri"/>
          <w:color w:val="000000"/>
        </w:rPr>
        <w:t>Know that Allah ‘</w:t>
      </w:r>
      <w:r w:rsidR="000B406C" w:rsidRPr="008B1106">
        <w:rPr>
          <w:rFonts w:ascii="Calibri" w:hAnsi="Calibri" w:cs="Calibri"/>
          <w:color w:val="000000"/>
        </w:rPr>
        <w:t>a</w:t>
      </w:r>
      <w:r w:rsidRPr="008B1106">
        <w:rPr>
          <w:rFonts w:ascii="Calibri" w:hAnsi="Calibri" w:cs="Calibri"/>
          <w:color w:val="000000"/>
        </w:rPr>
        <w:t xml:space="preserve">zza wa jalla determined a point of perfection for everything and deposited in each </w:t>
      </w:r>
      <w:r w:rsidR="0060706F" w:rsidRPr="008B1106">
        <w:rPr>
          <w:rFonts w:ascii="Calibri" w:hAnsi="Calibri" w:cs="Calibri"/>
          <w:color w:val="000000"/>
        </w:rPr>
        <w:t xml:space="preserve">of them </w:t>
      </w:r>
      <w:r w:rsidRPr="008B1106">
        <w:rPr>
          <w:rFonts w:ascii="Calibri" w:hAnsi="Calibri" w:cs="Calibri"/>
          <w:color w:val="000000"/>
        </w:rPr>
        <w:t>an inclination towards it. Everything moves to that point of perfection as though they received a ma’nawî command. In its journey to its perfection point, each thing is in need of what will help it and what will repulse the things that hinder it, and this is the tarbiyyah of ‘</w:t>
      </w:r>
      <w:r w:rsidR="00A27DCE" w:rsidRPr="008B1106">
        <w:rPr>
          <w:rFonts w:ascii="Calibri" w:hAnsi="Calibri" w:cs="Calibri"/>
          <w:color w:val="000000"/>
        </w:rPr>
        <w:t>A</w:t>
      </w:r>
      <w:r w:rsidRPr="008B1106">
        <w:rPr>
          <w:rFonts w:ascii="Calibri" w:hAnsi="Calibri" w:cs="Calibri"/>
          <w:color w:val="000000"/>
        </w:rPr>
        <w:t xml:space="preserve">zza wa jalla. </w:t>
      </w:r>
    </w:p>
    <w:p w14:paraId="3F3412F4" w14:textId="77777777" w:rsidR="00CB18B6" w:rsidRPr="008B1106" w:rsidRDefault="00CB18B6" w:rsidP="00EA1BCA">
      <w:pPr>
        <w:spacing w:before="120"/>
        <w:jc w:val="both"/>
        <w:rPr>
          <w:rFonts w:ascii="Calibri" w:hAnsi="Calibri" w:cs="Calibri"/>
          <w:color w:val="000000"/>
        </w:rPr>
      </w:pPr>
      <w:r w:rsidRPr="008B1106">
        <w:rPr>
          <w:rFonts w:ascii="Calibri" w:hAnsi="Calibri" w:cs="Calibri"/>
          <w:color w:val="000000"/>
        </w:rPr>
        <w:t xml:space="preserve">If you look at the universe carefully and reflect, you will see that there are many groups and nations, like the sons of Âdam, individually and collectively employed in the duties their Sâni’ has assigned to them; they strive diligently and obey the laws of their Khâliq. How strange it is that man deviates from the sphere of such general law and order of the universe! </w:t>
      </w:r>
    </w:p>
    <w:p w14:paraId="4BC8039D" w14:textId="77777777" w:rsidR="00044E0B" w:rsidRPr="008B1106" w:rsidRDefault="00044E0B" w:rsidP="00EA1BCA">
      <w:pPr>
        <w:spacing w:before="120"/>
        <w:jc w:val="both"/>
        <w:rPr>
          <w:rFonts w:ascii="Calibri" w:hAnsi="Calibri" w:cs="Calibri"/>
          <w:color w:val="FF0000"/>
          <w:sz w:val="28"/>
          <w:szCs w:val="28"/>
        </w:rPr>
      </w:pPr>
      <w:bookmarkStart w:id="1" w:name="_Hlk200624495"/>
      <w:r w:rsidRPr="008B1106">
        <w:rPr>
          <w:rFonts w:ascii="Calibri" w:hAnsi="Calibri" w:cs="Calibri"/>
          <w:b/>
          <w:color w:val="FF0000"/>
          <w:sz w:val="28"/>
          <w:szCs w:val="28"/>
          <w:rtl/>
        </w:rPr>
        <w:t>الْعَالَم۪ينَۙ</w:t>
      </w:r>
      <w:r w:rsidRPr="008B1106">
        <w:rPr>
          <w:rFonts w:ascii="Calibri" w:hAnsi="Calibri" w:cs="Calibri"/>
          <w:b/>
          <w:color w:val="FF0000"/>
          <w:sz w:val="28"/>
          <w:szCs w:val="28"/>
        </w:rPr>
        <w:t xml:space="preserve"> </w:t>
      </w:r>
      <w:r w:rsidRPr="008B1106">
        <w:rPr>
          <w:rFonts w:ascii="Calibri" w:hAnsi="Calibri" w:cs="Calibri"/>
          <w:bCs/>
          <w:color w:val="FF0000"/>
          <w:sz w:val="28"/>
          <w:szCs w:val="28"/>
        </w:rPr>
        <w:t>:</w:t>
      </w:r>
      <w:r w:rsidRPr="008B1106">
        <w:rPr>
          <w:rFonts w:ascii="Calibri" w:hAnsi="Calibri" w:cs="Calibri"/>
          <w:b/>
          <w:color w:val="FF0000"/>
          <w:sz w:val="28"/>
          <w:szCs w:val="28"/>
        </w:rPr>
        <w:t xml:space="preserve"> </w:t>
      </w:r>
      <w:r w:rsidRPr="008B1106">
        <w:rPr>
          <w:rFonts w:ascii="Calibri" w:hAnsi="Calibri" w:cs="Calibri"/>
          <w:color w:val="000000"/>
        </w:rPr>
        <w:t xml:space="preserve">The </w:t>
      </w:r>
      <w:r w:rsidRPr="008B1106">
        <w:rPr>
          <w:rFonts w:ascii="Calibri" w:hAnsi="Calibri" w:cs="Calibri"/>
          <w:b/>
          <w:color w:val="FF0000"/>
          <w:sz w:val="28"/>
          <w:szCs w:val="28"/>
          <w:rtl/>
        </w:rPr>
        <w:t>ي</w:t>
      </w:r>
      <w:r w:rsidRPr="008B1106">
        <w:rPr>
          <w:rFonts w:ascii="Calibri" w:hAnsi="Calibri" w:cs="Calibri"/>
          <w:b/>
          <w:color w:val="FF0000"/>
          <w:sz w:val="28"/>
          <w:szCs w:val="28"/>
        </w:rPr>
        <w:t xml:space="preserve"> </w:t>
      </w:r>
      <w:r w:rsidRPr="008B1106">
        <w:rPr>
          <w:rFonts w:ascii="Calibri" w:hAnsi="Calibri" w:cs="Calibri"/>
          <w:color w:val="000000"/>
        </w:rPr>
        <w:t xml:space="preserve">and </w:t>
      </w:r>
      <w:r w:rsidRPr="008B1106">
        <w:rPr>
          <w:rFonts w:ascii="Calibri" w:hAnsi="Calibri" w:cs="Calibri"/>
          <w:color w:val="FF0000"/>
          <w:sz w:val="28"/>
          <w:szCs w:val="28"/>
          <w:rtl/>
        </w:rPr>
        <w:t>ن</w:t>
      </w:r>
      <w:r w:rsidRPr="008B1106">
        <w:rPr>
          <w:rFonts w:ascii="Calibri" w:hAnsi="Calibri" w:cs="Calibri"/>
          <w:color w:val="000000"/>
        </w:rPr>
        <w:t xml:space="preserve">, the two final letters of this word, are </w:t>
      </w:r>
      <w:r w:rsidR="00202C45" w:rsidRPr="008B1106">
        <w:rPr>
          <w:rFonts w:ascii="Calibri" w:hAnsi="Calibri" w:cs="Calibri"/>
          <w:color w:val="000000"/>
        </w:rPr>
        <w:t xml:space="preserve">a sign of </w:t>
      </w:r>
      <w:r w:rsidRPr="008B1106">
        <w:rPr>
          <w:rFonts w:ascii="Calibri" w:hAnsi="Calibri" w:cs="Calibri"/>
          <w:color w:val="000000"/>
        </w:rPr>
        <w:t xml:space="preserve">either a grammatical </w:t>
      </w:r>
      <w:r w:rsidR="00202C45" w:rsidRPr="008B1106">
        <w:rPr>
          <w:rFonts w:ascii="Calibri" w:hAnsi="Calibri" w:cs="Calibri"/>
          <w:color w:val="000000"/>
        </w:rPr>
        <w:t xml:space="preserve">case </w:t>
      </w:r>
      <w:r w:rsidRPr="008B1106">
        <w:rPr>
          <w:rFonts w:ascii="Calibri" w:hAnsi="Calibri" w:cs="Calibri"/>
          <w:color w:val="000000"/>
        </w:rPr>
        <w:t xml:space="preserve">ending as in the </w:t>
      </w:r>
      <w:r w:rsidR="00202C45" w:rsidRPr="008B1106">
        <w:rPr>
          <w:rFonts w:ascii="Calibri" w:hAnsi="Calibri" w:cs="Calibri"/>
          <w:color w:val="000000"/>
        </w:rPr>
        <w:t>numbers twenty,</w:t>
      </w:r>
      <w:r w:rsidR="00202C45" w:rsidRPr="008B1106">
        <w:rPr>
          <w:rFonts w:ascii="Calibri" w:hAnsi="Calibri" w:cs="Calibri"/>
          <w:color w:val="FF0000"/>
          <w:sz w:val="28"/>
          <w:szCs w:val="28"/>
          <w:rtl/>
        </w:rPr>
        <w:t>عشرين</w:t>
      </w:r>
      <w:r w:rsidR="00202C45" w:rsidRPr="008B1106">
        <w:rPr>
          <w:rFonts w:ascii="Calibri" w:hAnsi="Calibri" w:cs="Calibri"/>
          <w:color w:val="000000"/>
          <w:rtl/>
        </w:rPr>
        <w:t xml:space="preserve"> </w:t>
      </w:r>
      <w:r w:rsidR="00202C45" w:rsidRPr="008B1106">
        <w:rPr>
          <w:rFonts w:ascii="Calibri" w:hAnsi="Calibri" w:cs="Calibri"/>
          <w:color w:val="000000"/>
        </w:rPr>
        <w:t xml:space="preserve">, </w:t>
      </w:r>
      <w:r w:rsidRPr="008B1106">
        <w:rPr>
          <w:rFonts w:ascii="Calibri" w:hAnsi="Calibri" w:cs="Calibri"/>
          <w:color w:val="000000"/>
        </w:rPr>
        <w:t>and thirty</w:t>
      </w:r>
      <w:r w:rsidR="00202C45" w:rsidRPr="008B1106">
        <w:rPr>
          <w:rFonts w:ascii="Calibri" w:hAnsi="Calibri" w:cs="Calibri"/>
          <w:color w:val="000000"/>
        </w:rPr>
        <w:t>,</w:t>
      </w:r>
      <w:r w:rsidRPr="008B1106">
        <w:rPr>
          <w:rFonts w:ascii="Calibri" w:hAnsi="Calibri" w:cs="Calibri"/>
          <w:color w:val="000000"/>
        </w:rPr>
        <w:t xml:space="preserve"> </w:t>
      </w:r>
      <w:r w:rsidR="00202C45" w:rsidRPr="008B1106">
        <w:rPr>
          <w:rFonts w:ascii="Calibri" w:hAnsi="Calibri" w:cs="Calibri"/>
          <w:color w:val="FF0000"/>
          <w:sz w:val="28"/>
          <w:szCs w:val="28"/>
          <w:rtl/>
        </w:rPr>
        <w:t>ثلاثين</w:t>
      </w:r>
      <w:r w:rsidRPr="008B1106">
        <w:rPr>
          <w:rFonts w:ascii="Calibri" w:hAnsi="Calibri" w:cs="Calibri"/>
          <w:color w:val="000000"/>
        </w:rPr>
        <w:t>,</w:t>
      </w:r>
      <w:r w:rsidR="00202C45" w:rsidRPr="008B1106">
        <w:rPr>
          <w:rStyle w:val="FootnoteReference"/>
          <w:rFonts w:ascii="Calibri" w:hAnsi="Calibri" w:cs="Calibri"/>
          <w:color w:val="000000"/>
        </w:rPr>
        <w:footnoteReference w:id="2"/>
      </w:r>
      <w:r w:rsidRPr="008B1106">
        <w:rPr>
          <w:rFonts w:ascii="Calibri" w:hAnsi="Calibri" w:cs="Calibri"/>
          <w:color w:val="000000"/>
        </w:rPr>
        <w:t xml:space="preserve"> or </w:t>
      </w:r>
      <w:r w:rsidR="00F76FB1" w:rsidRPr="008B1106">
        <w:rPr>
          <w:rFonts w:ascii="Calibri" w:hAnsi="Calibri" w:cs="Calibri"/>
          <w:color w:val="000000"/>
        </w:rPr>
        <w:t>being</w:t>
      </w:r>
      <w:r w:rsidRPr="008B1106">
        <w:rPr>
          <w:rFonts w:ascii="Calibri" w:hAnsi="Calibri" w:cs="Calibri"/>
          <w:color w:val="000000"/>
        </w:rPr>
        <w:t xml:space="preserve"> plural</w:t>
      </w:r>
      <w:r w:rsidR="00FA7970" w:rsidRPr="008B1106">
        <w:rPr>
          <w:rFonts w:ascii="Calibri" w:hAnsi="Calibri" w:cs="Calibri"/>
          <w:color w:val="000000"/>
        </w:rPr>
        <w:t xml:space="preserve"> because</w:t>
      </w:r>
      <w:r w:rsidRPr="008B1106">
        <w:rPr>
          <w:rFonts w:ascii="Calibri" w:hAnsi="Calibri" w:cs="Calibri"/>
          <w:color w:val="000000"/>
        </w:rPr>
        <w:t xml:space="preserve"> the components of the </w:t>
      </w:r>
      <w:r w:rsidR="00FA7970" w:rsidRPr="008B1106">
        <w:rPr>
          <w:rFonts w:ascii="Calibri" w:hAnsi="Calibri" w:cs="Calibri"/>
          <w:color w:val="000000"/>
        </w:rPr>
        <w:t>‘</w:t>
      </w:r>
      <w:r w:rsidR="00FA7970" w:rsidRPr="008B1106">
        <w:rPr>
          <w:rFonts w:ascii="Calibri" w:hAnsi="Calibri" w:cs="Calibri"/>
        </w:rPr>
        <w:t xml:space="preserve">âlam </w:t>
      </w:r>
      <w:r w:rsidRPr="008B1106">
        <w:rPr>
          <w:rFonts w:ascii="Calibri" w:hAnsi="Calibri" w:cs="Calibri"/>
        </w:rPr>
        <w:t xml:space="preserve">are </w:t>
      </w:r>
      <w:r w:rsidR="00FA7970" w:rsidRPr="008B1106">
        <w:rPr>
          <w:rFonts w:ascii="Calibri" w:hAnsi="Calibri" w:cs="Calibri"/>
        </w:rPr>
        <w:t>numerous ‘</w:t>
      </w:r>
      <w:r w:rsidR="00FA7970" w:rsidRPr="008B1106">
        <w:rPr>
          <w:rFonts w:ascii="Calibri" w:hAnsi="Calibri" w:cs="Calibri"/>
          <w:color w:val="000000"/>
        </w:rPr>
        <w:t>âlams</w:t>
      </w:r>
      <w:r w:rsidRPr="008B1106">
        <w:rPr>
          <w:rFonts w:ascii="Calibri" w:hAnsi="Calibri" w:cs="Calibri"/>
          <w:color w:val="000000"/>
        </w:rPr>
        <w:t xml:space="preserve">, or the </w:t>
      </w:r>
      <w:r w:rsidR="00FA7970" w:rsidRPr="008B1106">
        <w:rPr>
          <w:rFonts w:ascii="Calibri" w:hAnsi="Calibri" w:cs="Calibri"/>
          <w:color w:val="000000"/>
        </w:rPr>
        <w:t xml:space="preserve">‘âlam </w:t>
      </w:r>
      <w:r w:rsidRPr="008B1106">
        <w:rPr>
          <w:rFonts w:ascii="Calibri" w:hAnsi="Calibri" w:cs="Calibri"/>
          <w:color w:val="000000"/>
        </w:rPr>
        <w:t>is not limited to the solar system. As the poet says:</w:t>
      </w:r>
    </w:p>
    <w:p w14:paraId="533F8A3B" w14:textId="77777777" w:rsidR="00044E0B" w:rsidRPr="008B1106" w:rsidRDefault="00044E0B" w:rsidP="00EA1BCA">
      <w:pPr>
        <w:spacing w:before="120"/>
        <w:jc w:val="center"/>
        <w:rPr>
          <w:rFonts w:ascii="Calibri" w:hAnsi="Calibri" w:cs="Calibri"/>
          <w:color w:val="FF0000"/>
          <w:sz w:val="28"/>
          <w:szCs w:val="28"/>
        </w:rPr>
      </w:pPr>
      <w:r w:rsidRPr="008B1106">
        <w:rPr>
          <w:rFonts w:ascii="Calibri" w:hAnsi="Calibri" w:cs="Calibri"/>
          <w:color w:val="FF0000"/>
          <w:sz w:val="28"/>
          <w:szCs w:val="28"/>
          <w:rtl/>
        </w:rPr>
        <w:t>‌ـاَلْحَمْدُ للّٰهِ كَمْ للّٰهِ مِنْ فَلَكٍ تَجرِي النُّجُومُ بِهِ وَالشَّمْسُ وَالْقَمَرُ‌ـ</w:t>
      </w:r>
    </w:p>
    <w:p w14:paraId="47A6DE5D" w14:textId="77777777" w:rsidR="00FA7970" w:rsidRPr="008B1106" w:rsidRDefault="00FA7970" w:rsidP="00EA1BCA">
      <w:pPr>
        <w:spacing w:before="120"/>
        <w:jc w:val="both"/>
        <w:rPr>
          <w:rFonts w:ascii="Calibri" w:hAnsi="Calibri" w:cs="Calibri"/>
          <w:color w:val="000000"/>
        </w:rPr>
      </w:pPr>
      <w:r w:rsidRPr="008B1106">
        <w:rPr>
          <w:rFonts w:ascii="Calibri" w:hAnsi="Calibri" w:cs="Calibri"/>
          <w:color w:val="000000"/>
        </w:rPr>
        <w:t>Alhamdulillah, how numerous are His celestial orbits, skies and heavens!</w:t>
      </w:r>
    </w:p>
    <w:p w14:paraId="67AD62F6" w14:textId="77777777" w:rsidR="00FA7970" w:rsidRPr="008B1106" w:rsidRDefault="0081096D" w:rsidP="00EA1BCA">
      <w:pPr>
        <w:spacing w:before="120"/>
        <w:jc w:val="both"/>
        <w:rPr>
          <w:rFonts w:ascii="Calibri" w:hAnsi="Calibri" w:cs="Calibri"/>
          <w:color w:val="000000"/>
        </w:rPr>
      </w:pPr>
      <w:r w:rsidRPr="008B1106">
        <w:rPr>
          <w:rFonts w:ascii="Calibri" w:hAnsi="Calibri" w:cs="Calibri"/>
          <w:color w:val="000000"/>
        </w:rPr>
        <w:t>Among them run the stars</w:t>
      </w:r>
      <w:r w:rsidR="00FA7970" w:rsidRPr="008B1106">
        <w:rPr>
          <w:rFonts w:ascii="Calibri" w:hAnsi="Calibri" w:cs="Calibri"/>
          <w:color w:val="000000"/>
        </w:rPr>
        <w:t xml:space="preserve"> and the sun and the moon.</w:t>
      </w:r>
    </w:p>
    <w:p w14:paraId="01BA54A8" w14:textId="77777777" w:rsidR="00130028" w:rsidRPr="008B1106" w:rsidRDefault="00EF7860" w:rsidP="00EA1BCA">
      <w:pPr>
        <w:spacing w:before="120"/>
        <w:jc w:val="both"/>
        <w:rPr>
          <w:rFonts w:ascii="Calibri" w:hAnsi="Calibri" w:cs="Calibri"/>
          <w:color w:val="000000"/>
        </w:rPr>
      </w:pPr>
      <w:r w:rsidRPr="008B1106">
        <w:rPr>
          <w:rFonts w:ascii="Calibri" w:hAnsi="Calibri" w:cs="Calibri"/>
          <w:color w:val="000000"/>
        </w:rPr>
        <w:t>The plural</w:t>
      </w:r>
      <w:r w:rsidR="006A6295" w:rsidRPr="008B1106">
        <w:rPr>
          <w:rFonts w:ascii="Calibri" w:hAnsi="Calibri" w:cs="Calibri"/>
          <w:color w:val="000000"/>
        </w:rPr>
        <w:t xml:space="preserve"> form being </w:t>
      </w:r>
      <w:r w:rsidR="006A6295" w:rsidRPr="008B1106">
        <w:rPr>
          <w:rFonts w:ascii="Calibri" w:hAnsi="Calibri" w:cs="Calibri"/>
        </w:rPr>
        <w:t xml:space="preserve">used </w:t>
      </w:r>
      <w:r w:rsidRPr="008B1106">
        <w:rPr>
          <w:rFonts w:ascii="Calibri" w:hAnsi="Calibri" w:cs="Calibri"/>
        </w:rPr>
        <w:t>for rational beings</w:t>
      </w:r>
      <w:r w:rsidRPr="008B1106">
        <w:rPr>
          <w:rFonts w:ascii="Calibri" w:hAnsi="Calibri" w:cs="Calibri"/>
          <w:color w:val="000000"/>
        </w:rPr>
        <w:t xml:space="preserve"> in the âyah </w:t>
      </w:r>
      <w:r w:rsidRPr="008B1106">
        <w:rPr>
          <w:rStyle w:val="FootnoteReference"/>
          <w:rFonts w:ascii="Calibri" w:hAnsi="Calibri" w:cs="Calibri"/>
          <w:color w:val="000000"/>
        </w:rPr>
        <w:footnoteReference w:id="3"/>
      </w:r>
      <w:r w:rsidRPr="008B1106">
        <w:rPr>
          <w:rFonts w:ascii="Calibri" w:hAnsi="Calibri" w:cs="Calibri"/>
          <w:color w:val="FF0000"/>
          <w:sz w:val="28"/>
          <w:szCs w:val="28"/>
          <w:rtl/>
        </w:rPr>
        <w:t xml:space="preserve">رَأَيْتُهُمْ لِي </w:t>
      </w:r>
      <w:proofErr w:type="gramStart"/>
      <w:r w:rsidRPr="008B1106">
        <w:rPr>
          <w:rFonts w:ascii="Calibri" w:hAnsi="Calibri" w:cs="Calibri"/>
          <w:color w:val="FF0000"/>
          <w:sz w:val="28"/>
          <w:szCs w:val="28"/>
          <w:rtl/>
        </w:rPr>
        <w:t>سَاجِدِينَ</w:t>
      </w:r>
      <w:r w:rsidRPr="008B1106">
        <w:rPr>
          <w:rFonts w:ascii="Calibri" w:hAnsi="Calibri" w:cs="Calibri"/>
          <w:color w:val="000000"/>
        </w:rPr>
        <w:t xml:space="preserve">  indicates</w:t>
      </w:r>
      <w:proofErr w:type="gramEnd"/>
      <w:r w:rsidRPr="008B1106">
        <w:rPr>
          <w:rFonts w:ascii="Calibri" w:hAnsi="Calibri" w:cs="Calibri"/>
          <w:color w:val="000000"/>
        </w:rPr>
        <w:t xml:space="preserve"> that </w:t>
      </w:r>
      <w:r w:rsidR="006A6295" w:rsidRPr="008B1106">
        <w:rPr>
          <w:rFonts w:ascii="Calibri" w:hAnsi="Calibri" w:cs="Calibri"/>
        </w:rPr>
        <w:t>balâghat</w:t>
      </w:r>
      <w:r w:rsidRPr="008B1106">
        <w:rPr>
          <w:rFonts w:ascii="Calibri" w:hAnsi="Calibri" w:cs="Calibri"/>
        </w:rPr>
        <w:t xml:space="preserve"> </w:t>
      </w:r>
      <w:r w:rsidR="00F76FB1" w:rsidRPr="008B1106">
        <w:rPr>
          <w:rFonts w:ascii="Calibri" w:hAnsi="Calibri" w:cs="Calibri"/>
        </w:rPr>
        <w:t>describes</w:t>
      </w:r>
      <w:r w:rsidRPr="008B1106">
        <w:rPr>
          <w:rFonts w:ascii="Calibri" w:hAnsi="Calibri" w:cs="Calibri"/>
          <w:color w:val="000000"/>
        </w:rPr>
        <w:t xml:space="preserve"> all </w:t>
      </w:r>
      <w:r w:rsidRPr="008B1106">
        <w:rPr>
          <w:rFonts w:ascii="Calibri" w:hAnsi="Calibri" w:cs="Calibri"/>
        </w:rPr>
        <w:t xml:space="preserve">the </w:t>
      </w:r>
      <w:r w:rsidR="00130028" w:rsidRPr="008B1106">
        <w:rPr>
          <w:rFonts w:ascii="Calibri" w:hAnsi="Calibri" w:cs="Calibri"/>
        </w:rPr>
        <w:t xml:space="preserve">particulars of the </w:t>
      </w:r>
      <w:r w:rsidRPr="008B1106">
        <w:rPr>
          <w:rFonts w:ascii="Calibri" w:hAnsi="Calibri" w:cs="Calibri"/>
        </w:rPr>
        <w:t xml:space="preserve">components of </w:t>
      </w:r>
      <w:r w:rsidR="00130028" w:rsidRPr="008B1106">
        <w:rPr>
          <w:rFonts w:ascii="Calibri" w:hAnsi="Calibri" w:cs="Calibri"/>
        </w:rPr>
        <w:t>‘âlam as</w:t>
      </w:r>
      <w:r w:rsidRPr="008B1106">
        <w:rPr>
          <w:rFonts w:ascii="Calibri" w:hAnsi="Calibri" w:cs="Calibri"/>
        </w:rPr>
        <w:t xml:space="preserve"> living</w:t>
      </w:r>
      <w:r w:rsidR="000B406C" w:rsidRPr="008B1106">
        <w:rPr>
          <w:rFonts w:ascii="Calibri" w:hAnsi="Calibri" w:cs="Calibri"/>
        </w:rPr>
        <w:t xml:space="preserve">, </w:t>
      </w:r>
      <w:r w:rsidR="00130028" w:rsidRPr="008B1106">
        <w:rPr>
          <w:rFonts w:ascii="Calibri" w:hAnsi="Calibri" w:cs="Calibri"/>
        </w:rPr>
        <w:t>rational</w:t>
      </w:r>
      <w:r w:rsidR="000B406C" w:rsidRPr="008B1106">
        <w:rPr>
          <w:rFonts w:ascii="Calibri" w:hAnsi="Calibri" w:cs="Calibri"/>
        </w:rPr>
        <w:t xml:space="preserve"> and</w:t>
      </w:r>
      <w:r w:rsidRPr="008B1106">
        <w:rPr>
          <w:rFonts w:ascii="Calibri" w:hAnsi="Calibri" w:cs="Calibri"/>
        </w:rPr>
        <w:t xml:space="preserve"> speaking through the </w:t>
      </w:r>
      <w:r w:rsidR="000B406C" w:rsidRPr="008B1106">
        <w:rPr>
          <w:rFonts w:ascii="Calibri" w:hAnsi="Calibri" w:cs="Calibri"/>
        </w:rPr>
        <w:t>language</w:t>
      </w:r>
      <w:r w:rsidRPr="008B1106">
        <w:rPr>
          <w:rFonts w:ascii="Calibri" w:hAnsi="Calibri" w:cs="Calibri"/>
        </w:rPr>
        <w:t xml:space="preserve"> of </w:t>
      </w:r>
      <w:r w:rsidR="00130028" w:rsidRPr="008B1106">
        <w:rPr>
          <w:rFonts w:ascii="Calibri" w:hAnsi="Calibri" w:cs="Calibri"/>
        </w:rPr>
        <w:t>their beings</w:t>
      </w:r>
      <w:r w:rsidRPr="008B1106">
        <w:rPr>
          <w:rFonts w:ascii="Calibri" w:hAnsi="Calibri" w:cs="Calibri"/>
        </w:rPr>
        <w:t>.</w:t>
      </w:r>
      <w:r w:rsidR="00130028" w:rsidRPr="008B1106">
        <w:rPr>
          <w:rFonts w:ascii="Calibri" w:hAnsi="Calibri" w:cs="Calibri"/>
          <w:color w:val="000000"/>
        </w:rPr>
        <w:t xml:space="preserve"> </w:t>
      </w:r>
    </w:p>
    <w:p w14:paraId="644E69FA" w14:textId="77777777" w:rsidR="00130028" w:rsidRPr="008B1106" w:rsidRDefault="00EB580D" w:rsidP="00EA1BCA">
      <w:pPr>
        <w:spacing w:before="120"/>
        <w:jc w:val="both"/>
        <w:rPr>
          <w:rFonts w:ascii="Calibri" w:hAnsi="Calibri" w:cs="Calibri"/>
          <w:color w:val="000000"/>
        </w:rPr>
      </w:pPr>
      <w:r w:rsidRPr="008B1106">
        <w:rPr>
          <w:rFonts w:ascii="Calibri" w:hAnsi="Calibri" w:cs="Calibri"/>
        </w:rPr>
        <w:t>T</w:t>
      </w:r>
      <w:r w:rsidR="00130028" w:rsidRPr="008B1106">
        <w:rPr>
          <w:rFonts w:ascii="Calibri" w:hAnsi="Calibri" w:cs="Calibri"/>
        </w:rPr>
        <w:t xml:space="preserve">he beings are called </w:t>
      </w:r>
      <w:r w:rsidR="00130028" w:rsidRPr="008B1106">
        <w:rPr>
          <w:rFonts w:ascii="Calibri" w:hAnsi="Calibri" w:cs="Calibri"/>
          <w:i/>
          <w:iCs/>
        </w:rPr>
        <w:t>‘âlam</w:t>
      </w:r>
      <w:r w:rsidRPr="008B1106">
        <w:rPr>
          <w:rFonts w:ascii="Calibri" w:hAnsi="Calibri" w:cs="Calibri"/>
          <w:color w:val="000000"/>
        </w:rPr>
        <w:t xml:space="preserve"> because t</w:t>
      </w:r>
      <w:r w:rsidR="00130028" w:rsidRPr="008B1106">
        <w:rPr>
          <w:rFonts w:ascii="Calibri" w:hAnsi="Calibri" w:cs="Calibri"/>
          <w:color w:val="000000"/>
        </w:rPr>
        <w:t xml:space="preserve">hey make their Sâni’ known, </w:t>
      </w:r>
      <w:r w:rsidR="005E58CE" w:rsidRPr="008B1106">
        <w:rPr>
          <w:rFonts w:ascii="Calibri" w:hAnsi="Calibri" w:cs="Calibri"/>
          <w:color w:val="000000"/>
        </w:rPr>
        <w:t>testify</w:t>
      </w:r>
      <w:r w:rsidR="00130028" w:rsidRPr="008B1106">
        <w:rPr>
          <w:rFonts w:ascii="Calibri" w:hAnsi="Calibri" w:cs="Calibri"/>
          <w:color w:val="000000"/>
        </w:rPr>
        <w:t xml:space="preserve"> to Hi</w:t>
      </w:r>
      <w:r w:rsidR="005E58CE" w:rsidRPr="008B1106">
        <w:rPr>
          <w:rFonts w:ascii="Calibri" w:hAnsi="Calibri" w:cs="Calibri"/>
          <w:color w:val="000000"/>
        </w:rPr>
        <w:t>s existence, wahdah, names and attributes</w:t>
      </w:r>
      <w:r w:rsidR="00130028" w:rsidRPr="008B1106">
        <w:rPr>
          <w:rFonts w:ascii="Calibri" w:hAnsi="Calibri" w:cs="Calibri"/>
          <w:color w:val="000000"/>
        </w:rPr>
        <w:t xml:space="preserve"> and point</w:t>
      </w:r>
      <w:r w:rsidR="006A2A26" w:rsidRPr="008B1106">
        <w:rPr>
          <w:rFonts w:ascii="Calibri" w:hAnsi="Calibri" w:cs="Calibri"/>
          <w:color w:val="000000"/>
        </w:rPr>
        <w:t xml:space="preserve"> to Him. Thus, like the sajda mentioned in the âyah </w:t>
      </w:r>
      <w:r w:rsidR="006A2A26" w:rsidRPr="008B1106">
        <w:rPr>
          <w:rFonts w:ascii="Calibri" w:hAnsi="Calibri" w:cs="Calibri"/>
          <w:color w:val="FF0000"/>
          <w:sz w:val="28"/>
          <w:szCs w:val="28"/>
          <w:rtl/>
        </w:rPr>
        <w:t>رَأَيْتُهُمْ لِي سَاجِدِين</w:t>
      </w:r>
      <w:r w:rsidR="006A2A26" w:rsidRPr="008B1106">
        <w:rPr>
          <w:rFonts w:ascii="Calibri" w:hAnsi="Calibri" w:cs="Calibri"/>
          <w:color w:val="000000"/>
        </w:rPr>
        <w:t>, their tarbiyyah is</w:t>
      </w:r>
      <w:r w:rsidR="000B406C" w:rsidRPr="008B1106">
        <w:rPr>
          <w:rFonts w:ascii="Calibri" w:hAnsi="Calibri" w:cs="Calibri"/>
          <w:color w:val="000000"/>
        </w:rPr>
        <w:t xml:space="preserve"> also</w:t>
      </w:r>
      <w:r w:rsidR="006A2A26" w:rsidRPr="008B1106">
        <w:rPr>
          <w:rFonts w:ascii="Calibri" w:hAnsi="Calibri" w:cs="Calibri"/>
          <w:color w:val="000000"/>
        </w:rPr>
        <w:t xml:space="preserve"> an indication</w:t>
      </w:r>
      <w:r w:rsidR="00130028" w:rsidRPr="008B1106">
        <w:rPr>
          <w:rFonts w:ascii="Calibri" w:hAnsi="Calibri" w:cs="Calibri"/>
          <w:color w:val="000000"/>
        </w:rPr>
        <w:t xml:space="preserve"> that they are as though conscious.</w:t>
      </w:r>
    </w:p>
    <w:bookmarkEnd w:id="0"/>
    <w:bookmarkEnd w:id="1"/>
    <w:p w14:paraId="2F447776" w14:textId="77777777" w:rsidR="00CB18B6" w:rsidRPr="008B1106" w:rsidRDefault="00044E0B" w:rsidP="00EA1BCA">
      <w:pPr>
        <w:spacing w:before="120"/>
        <w:jc w:val="right"/>
        <w:rPr>
          <w:rFonts w:ascii="Calibri" w:hAnsi="Calibri" w:cs="Calibri"/>
        </w:rPr>
      </w:pPr>
      <w:r w:rsidRPr="008B1106">
        <w:rPr>
          <w:rFonts w:ascii="Calibri" w:hAnsi="Calibri" w:cs="Calibri"/>
          <w:color w:val="000000"/>
        </w:rPr>
        <w:lastRenderedPageBreak/>
        <w:t xml:space="preserve">Signs of Miraculousness </w:t>
      </w:r>
      <w:r w:rsidR="005C209C" w:rsidRPr="008B1106">
        <w:rPr>
          <w:rFonts w:ascii="Calibri" w:hAnsi="Calibri" w:cs="Calibri"/>
          <w:color w:val="000000"/>
        </w:rPr>
        <w:t>43-44</w:t>
      </w:r>
    </w:p>
    <w:p w14:paraId="70A7B9F6" w14:textId="77777777" w:rsidR="00D52007" w:rsidRPr="008B1106" w:rsidRDefault="00D52007" w:rsidP="00EA1BCA">
      <w:pPr>
        <w:spacing w:before="120"/>
        <w:jc w:val="both"/>
        <w:rPr>
          <w:rFonts w:ascii="Calibri" w:hAnsi="Calibri" w:cs="Calibri"/>
          <w:color w:val="000000"/>
        </w:rPr>
      </w:pPr>
    </w:p>
    <w:p w14:paraId="6D96193C" w14:textId="77777777" w:rsidR="006A2A26" w:rsidRPr="008B1106" w:rsidRDefault="000B406C" w:rsidP="00EA1BCA">
      <w:pPr>
        <w:spacing w:before="120"/>
        <w:jc w:val="both"/>
        <w:rPr>
          <w:rFonts w:ascii="Calibri" w:hAnsi="Calibri" w:cs="Calibri"/>
          <w:color w:val="000000"/>
        </w:rPr>
      </w:pPr>
      <w:r w:rsidRPr="008B1106">
        <w:rPr>
          <w:rFonts w:ascii="Calibri" w:hAnsi="Calibri" w:cs="Calibri"/>
          <w:color w:val="000000"/>
        </w:rPr>
        <w:t xml:space="preserve">Although the centres of the senses and </w:t>
      </w:r>
      <w:r w:rsidR="00F76FB1" w:rsidRPr="008B1106">
        <w:rPr>
          <w:rFonts w:ascii="Calibri" w:hAnsi="Calibri" w:cs="Calibri"/>
          <w:color w:val="000000"/>
        </w:rPr>
        <w:t>emotions</w:t>
      </w:r>
      <w:r w:rsidRPr="008B1106">
        <w:rPr>
          <w:rFonts w:ascii="Calibri" w:hAnsi="Calibri" w:cs="Calibri"/>
          <w:color w:val="000000"/>
        </w:rPr>
        <w:t xml:space="preserve"> that are placed </w:t>
      </w:r>
      <w:r w:rsidR="0081096D" w:rsidRPr="008B1106">
        <w:rPr>
          <w:rFonts w:ascii="Calibri" w:hAnsi="Calibri" w:cs="Calibri"/>
          <w:color w:val="000000"/>
        </w:rPr>
        <w:t xml:space="preserve">in </w:t>
      </w:r>
      <w:r w:rsidR="008A2094" w:rsidRPr="008B1106">
        <w:rPr>
          <w:rFonts w:ascii="Calibri" w:hAnsi="Calibri" w:cs="Calibri"/>
          <w:color w:val="000000"/>
        </w:rPr>
        <w:t>the human</w:t>
      </w:r>
      <w:r w:rsidR="0081096D" w:rsidRPr="008B1106">
        <w:rPr>
          <w:rFonts w:ascii="Calibri" w:hAnsi="Calibri" w:cs="Calibri"/>
          <w:color w:val="000000"/>
        </w:rPr>
        <w:t xml:space="preserve"> head are all </w:t>
      </w:r>
      <w:r w:rsidR="008A2094" w:rsidRPr="008B1106">
        <w:rPr>
          <w:rFonts w:ascii="Calibri" w:hAnsi="Calibri" w:cs="Calibri"/>
          <w:color w:val="000000"/>
        </w:rPr>
        <w:t>distinct from one another</w:t>
      </w:r>
      <w:r w:rsidR="00412A28" w:rsidRPr="008B1106">
        <w:rPr>
          <w:rFonts w:ascii="Calibri" w:hAnsi="Calibri" w:cs="Calibri"/>
        </w:rPr>
        <w:t xml:space="preserve">, </w:t>
      </w:r>
      <w:r w:rsidRPr="008B1106">
        <w:rPr>
          <w:rFonts w:ascii="Calibri" w:hAnsi="Calibri" w:cs="Calibri"/>
        </w:rPr>
        <w:t xml:space="preserve">each </w:t>
      </w:r>
      <w:r w:rsidR="008A2094" w:rsidRPr="008B1106">
        <w:rPr>
          <w:rFonts w:ascii="Calibri" w:hAnsi="Calibri" w:cs="Calibri"/>
        </w:rPr>
        <w:t>one</w:t>
      </w:r>
      <w:r w:rsidRPr="008B1106">
        <w:rPr>
          <w:rFonts w:ascii="Calibri" w:hAnsi="Calibri" w:cs="Calibri"/>
        </w:rPr>
        <w:t xml:space="preserve"> governs </w:t>
      </w:r>
      <w:r w:rsidR="00412A28" w:rsidRPr="008B1106">
        <w:rPr>
          <w:rFonts w:ascii="Calibri" w:hAnsi="Calibri" w:cs="Calibri"/>
        </w:rPr>
        <w:t xml:space="preserve">and controls </w:t>
      </w:r>
      <w:r w:rsidRPr="008B1106">
        <w:rPr>
          <w:rFonts w:ascii="Calibri" w:hAnsi="Calibri" w:cs="Calibri"/>
        </w:rPr>
        <w:t>the body</w:t>
      </w:r>
      <w:r w:rsidR="00412A28" w:rsidRPr="008B1106">
        <w:rPr>
          <w:rFonts w:ascii="Calibri" w:hAnsi="Calibri" w:cs="Calibri"/>
        </w:rPr>
        <w:t>,</w:t>
      </w:r>
      <w:r w:rsidRPr="008B1106">
        <w:rPr>
          <w:rFonts w:ascii="Calibri" w:hAnsi="Calibri" w:cs="Calibri"/>
        </w:rPr>
        <w:t xml:space="preserve"> </w:t>
      </w:r>
      <w:r w:rsidR="00412A28" w:rsidRPr="008B1106">
        <w:rPr>
          <w:rFonts w:ascii="Calibri" w:hAnsi="Calibri" w:cs="Calibri"/>
        </w:rPr>
        <w:t>through the hikmah and qoudrah of As-Sâni’ Al-Hakîm Zuljalâl. In</w:t>
      </w:r>
      <w:r w:rsidR="00412A28" w:rsidRPr="008B1106">
        <w:rPr>
          <w:rFonts w:ascii="Calibri" w:hAnsi="Calibri" w:cs="Calibri"/>
          <w:color w:val="000000"/>
        </w:rPr>
        <w:t xml:space="preserve"> the same way,</w:t>
      </w:r>
      <w:r w:rsidRPr="008B1106">
        <w:rPr>
          <w:rFonts w:ascii="Calibri" w:hAnsi="Calibri" w:cs="Calibri"/>
          <w:color w:val="000000"/>
        </w:rPr>
        <w:t xml:space="preserve"> the universe, </w:t>
      </w:r>
      <w:r w:rsidR="008A2094" w:rsidRPr="008B1106">
        <w:rPr>
          <w:rFonts w:ascii="Calibri" w:hAnsi="Calibri" w:cs="Calibri"/>
          <w:color w:val="000000"/>
        </w:rPr>
        <w:t xml:space="preserve">which is </w:t>
      </w:r>
      <w:r w:rsidRPr="008B1106">
        <w:rPr>
          <w:rFonts w:ascii="Calibri" w:hAnsi="Calibri" w:cs="Calibri"/>
          <w:color w:val="000000"/>
        </w:rPr>
        <w:t xml:space="preserve">the great human being, </w:t>
      </w:r>
      <w:r w:rsidR="008A2094" w:rsidRPr="008B1106">
        <w:rPr>
          <w:rFonts w:ascii="Calibri" w:hAnsi="Calibri" w:cs="Calibri"/>
          <w:color w:val="000000"/>
        </w:rPr>
        <w:t>consists of</w:t>
      </w:r>
      <w:r w:rsidRPr="008B1106">
        <w:rPr>
          <w:rFonts w:ascii="Calibri" w:hAnsi="Calibri" w:cs="Calibri"/>
          <w:color w:val="000000"/>
        </w:rPr>
        <w:t xml:space="preserve"> thousands of ‘âlam</w:t>
      </w:r>
      <w:r w:rsidR="00412A28" w:rsidRPr="008B1106">
        <w:rPr>
          <w:rFonts w:ascii="Calibri" w:hAnsi="Calibri" w:cs="Calibri"/>
          <w:color w:val="000000"/>
        </w:rPr>
        <w:t>s,</w:t>
      </w:r>
      <w:r w:rsidRPr="008B1106">
        <w:rPr>
          <w:rFonts w:ascii="Calibri" w:hAnsi="Calibri" w:cs="Calibri"/>
          <w:color w:val="000000"/>
        </w:rPr>
        <w:t xml:space="preserve"> like concentric circles</w:t>
      </w:r>
      <w:r w:rsidR="00F665CD" w:rsidRPr="008B1106">
        <w:rPr>
          <w:rFonts w:ascii="Calibri" w:hAnsi="Calibri" w:cs="Calibri"/>
          <w:color w:val="000000"/>
        </w:rPr>
        <w:t>,</w:t>
      </w:r>
      <w:r w:rsidR="00412A28" w:rsidRPr="008B1106">
        <w:rPr>
          <w:rFonts w:ascii="Calibri" w:hAnsi="Calibri" w:cs="Calibri"/>
          <w:color w:val="000000"/>
        </w:rPr>
        <w:t xml:space="preserve"> one within the other</w:t>
      </w:r>
      <w:r w:rsidRPr="008B1106">
        <w:rPr>
          <w:rFonts w:ascii="Calibri" w:hAnsi="Calibri" w:cs="Calibri"/>
          <w:color w:val="000000"/>
        </w:rPr>
        <w:t>.</w:t>
      </w:r>
      <w:r w:rsidR="001568DC" w:rsidRPr="008B1106">
        <w:rPr>
          <w:rFonts w:ascii="Calibri" w:hAnsi="Calibri" w:cs="Calibri"/>
          <w:color w:val="000000"/>
        </w:rPr>
        <w:t xml:space="preserve"> </w:t>
      </w:r>
    </w:p>
    <w:p w14:paraId="32531134" w14:textId="77777777" w:rsidR="001568DC" w:rsidRPr="008B1106" w:rsidRDefault="000B406C" w:rsidP="00EA1BCA">
      <w:pPr>
        <w:spacing w:before="120"/>
        <w:jc w:val="right"/>
        <w:rPr>
          <w:rFonts w:ascii="Calibri" w:hAnsi="Calibri" w:cs="Calibri"/>
          <w:color w:val="000000"/>
        </w:rPr>
      </w:pPr>
      <w:r w:rsidRPr="008B1106">
        <w:rPr>
          <w:rFonts w:ascii="Calibri" w:hAnsi="Calibri" w:cs="Calibri"/>
          <w:color w:val="000000"/>
        </w:rPr>
        <w:t>The Twenty-Eighth Subtle Point of The Twenty-Eighth Flash</w:t>
      </w:r>
    </w:p>
    <w:p w14:paraId="37C7BBDA" w14:textId="77777777" w:rsidR="00412A28" w:rsidRPr="008B1106" w:rsidRDefault="00412A28" w:rsidP="00EA1BCA">
      <w:pPr>
        <w:spacing w:before="120"/>
        <w:jc w:val="center"/>
        <w:rPr>
          <w:rFonts w:ascii="Calibri" w:hAnsi="Calibri" w:cs="Calibri"/>
          <w:color w:val="000000"/>
        </w:rPr>
      </w:pPr>
    </w:p>
    <w:p w14:paraId="047E6A5F" w14:textId="77777777" w:rsidR="008A2094" w:rsidRPr="008B1106" w:rsidRDefault="00011E86" w:rsidP="00EA1BCA">
      <w:pPr>
        <w:spacing w:before="120"/>
        <w:jc w:val="both"/>
        <w:rPr>
          <w:rFonts w:ascii="Calibri" w:hAnsi="Calibri" w:cs="Calibri"/>
          <w:color w:val="000000"/>
        </w:rPr>
      </w:pPr>
      <w:bookmarkStart w:id="2" w:name="_Hlk200664106"/>
      <w:r w:rsidRPr="008B1106">
        <w:rPr>
          <w:rFonts w:ascii="Calibri" w:hAnsi="Calibri" w:cs="Calibri"/>
          <w:b/>
          <w:bCs/>
          <w:color w:val="000000"/>
        </w:rPr>
        <w:t>Secondly:</w:t>
      </w:r>
      <w:r w:rsidRPr="008B1106">
        <w:rPr>
          <w:rFonts w:ascii="Calibri" w:hAnsi="Calibri" w:cs="Calibri"/>
          <w:color w:val="000000"/>
        </w:rPr>
        <w:t xml:space="preserve"> In your letter, you mention that about the explanation and tafsir of the phrase</w:t>
      </w:r>
    </w:p>
    <w:p w14:paraId="00C37FA1" w14:textId="77777777" w:rsidR="008A2094" w:rsidRPr="008B1106" w:rsidRDefault="008A2094" w:rsidP="008A2094">
      <w:pPr>
        <w:spacing w:before="120"/>
        <w:jc w:val="center"/>
        <w:rPr>
          <w:rFonts w:ascii="Calibri" w:hAnsi="Calibri" w:cs="Calibri"/>
          <w:color w:val="000000"/>
        </w:rPr>
      </w:pPr>
      <w:r w:rsidRPr="008B1106">
        <w:rPr>
          <w:rFonts w:ascii="Calibri" w:hAnsi="Calibri" w:cs="Calibri"/>
          <w:color w:val="FF0000"/>
          <w:sz w:val="28"/>
          <w:szCs w:val="28"/>
          <w:rtl/>
        </w:rPr>
        <w:t>رَبِّ الْعَالَمِينَ</w:t>
      </w:r>
      <w:r w:rsidRPr="008B1106">
        <w:rPr>
          <w:rStyle w:val="DipnotKarakterleri"/>
          <w:rFonts w:ascii="Calibri" w:hAnsi="Calibri" w:cs="Calibri"/>
          <w:color w:val="404040"/>
          <w:cs/>
        </w:rPr>
        <w:footnoteReference w:id="4"/>
      </w:r>
    </w:p>
    <w:p w14:paraId="6703F10B" w14:textId="77777777" w:rsidR="00011E86" w:rsidRPr="008B1106" w:rsidRDefault="00011E86" w:rsidP="00EA1BCA">
      <w:pPr>
        <w:spacing w:before="120"/>
        <w:jc w:val="both"/>
        <w:rPr>
          <w:rFonts w:ascii="Calibri" w:hAnsi="Calibri" w:cs="Calibri"/>
          <w:color w:val="000000"/>
        </w:rPr>
      </w:pPr>
      <w:r w:rsidRPr="008B1106">
        <w:rPr>
          <w:rFonts w:ascii="Calibri" w:hAnsi="Calibri" w:cs="Calibri"/>
          <w:color w:val="000000"/>
        </w:rPr>
        <w:t xml:space="preserve">it was </w:t>
      </w:r>
      <w:r w:rsidRPr="008B1106">
        <w:rPr>
          <w:rFonts w:ascii="Calibri" w:hAnsi="Calibri" w:cs="Calibri"/>
        </w:rPr>
        <w:t>said, “There are eighteen</w:t>
      </w:r>
      <w:r w:rsidRPr="008B1106">
        <w:rPr>
          <w:rFonts w:ascii="Calibri" w:hAnsi="Calibri" w:cs="Calibri"/>
          <w:color w:val="000000"/>
        </w:rPr>
        <w:t xml:space="preserve"> thousand ‘âlams.” You ask the hikmah of this number.</w:t>
      </w:r>
    </w:p>
    <w:p w14:paraId="1D431D9F" w14:textId="77777777" w:rsidR="00011E86" w:rsidRPr="008B1106" w:rsidRDefault="00011E86" w:rsidP="00EA1BCA">
      <w:pPr>
        <w:spacing w:before="120"/>
        <w:jc w:val="both"/>
        <w:rPr>
          <w:rFonts w:ascii="Calibri" w:hAnsi="Calibri" w:cs="Calibri"/>
          <w:color w:val="000000"/>
        </w:rPr>
      </w:pPr>
      <w:r w:rsidRPr="008B1106">
        <w:rPr>
          <w:rFonts w:ascii="Calibri" w:hAnsi="Calibri" w:cs="Calibri"/>
          <w:color w:val="000000"/>
        </w:rPr>
        <w:t xml:space="preserve">My brother, at the moment, I do not know the hikmah of that </w:t>
      </w:r>
      <w:r w:rsidR="0081096D" w:rsidRPr="008B1106">
        <w:rPr>
          <w:rFonts w:ascii="Calibri" w:hAnsi="Calibri" w:cs="Calibri"/>
          <w:color w:val="000000"/>
        </w:rPr>
        <w:t xml:space="preserve">number, but I can say this much: </w:t>
      </w:r>
      <w:r w:rsidRPr="008B1106">
        <w:rPr>
          <w:rFonts w:ascii="Calibri" w:hAnsi="Calibri" w:cs="Calibri"/>
          <w:color w:val="000000"/>
        </w:rPr>
        <w:t xml:space="preserve">the phrases of Al-Qur’an Al-Hakîm are not restricted to a single meaning; rather, </w:t>
      </w:r>
      <w:r w:rsidR="00992D89" w:rsidRPr="008B1106">
        <w:rPr>
          <w:rFonts w:ascii="Calibri" w:hAnsi="Calibri" w:cs="Calibri"/>
        </w:rPr>
        <w:t xml:space="preserve">they possess universal meanings that comprise a meaning for each of those levels </w:t>
      </w:r>
      <w:r w:rsidRPr="008B1106">
        <w:rPr>
          <w:rFonts w:ascii="Calibri" w:hAnsi="Calibri" w:cs="Calibri"/>
          <w:color w:val="000000"/>
        </w:rPr>
        <w:t xml:space="preserve">since </w:t>
      </w:r>
      <w:r w:rsidR="00B57DAD" w:rsidRPr="008B1106">
        <w:rPr>
          <w:rFonts w:ascii="Calibri" w:hAnsi="Calibri" w:cs="Calibri"/>
        </w:rPr>
        <w:t>they</w:t>
      </w:r>
      <w:r w:rsidRPr="008B1106">
        <w:rPr>
          <w:rFonts w:ascii="Calibri" w:hAnsi="Calibri" w:cs="Calibri"/>
        </w:rPr>
        <w:t xml:space="preserve"> address all the levels of mankind</w:t>
      </w:r>
      <w:r w:rsidR="00992D89" w:rsidRPr="008B1106">
        <w:rPr>
          <w:rFonts w:ascii="Calibri" w:hAnsi="Calibri" w:cs="Calibri"/>
        </w:rPr>
        <w:t>.</w:t>
      </w:r>
      <w:r w:rsidRPr="008B1106">
        <w:rPr>
          <w:rFonts w:ascii="Calibri" w:hAnsi="Calibri" w:cs="Calibri"/>
        </w:rPr>
        <w:t xml:space="preserve"> The meanings which are expounded in tafsirs are the </w:t>
      </w:r>
      <w:r w:rsidR="00927414" w:rsidRPr="008B1106">
        <w:rPr>
          <w:rFonts w:ascii="Calibri" w:hAnsi="Calibri" w:cs="Calibri"/>
        </w:rPr>
        <w:t>particular</w:t>
      </w:r>
      <w:r w:rsidR="00992D89" w:rsidRPr="008B1106">
        <w:rPr>
          <w:rFonts w:ascii="Calibri" w:hAnsi="Calibri" w:cs="Calibri"/>
        </w:rPr>
        <w:t xml:space="preserve"> meanings</w:t>
      </w:r>
      <w:r w:rsidRPr="008B1106">
        <w:rPr>
          <w:rFonts w:ascii="Calibri" w:hAnsi="Calibri" w:cs="Calibri"/>
        </w:rPr>
        <w:t xml:space="preserve"> of</w:t>
      </w:r>
      <w:r w:rsidRPr="008B1106">
        <w:rPr>
          <w:rFonts w:ascii="Calibri" w:hAnsi="Calibri" w:cs="Calibri"/>
          <w:color w:val="000000"/>
        </w:rPr>
        <w:t xml:space="preserve"> that universal law. </w:t>
      </w:r>
      <w:r w:rsidR="00525434" w:rsidRPr="008B1106">
        <w:rPr>
          <w:rFonts w:ascii="Calibri" w:hAnsi="Calibri" w:cs="Calibri"/>
          <w:color w:val="000000"/>
        </w:rPr>
        <w:t>Each</w:t>
      </w:r>
      <w:r w:rsidRPr="008B1106">
        <w:rPr>
          <w:rFonts w:ascii="Calibri" w:hAnsi="Calibri" w:cs="Calibri"/>
          <w:color w:val="000000"/>
        </w:rPr>
        <w:t xml:space="preserve"> mufassir</w:t>
      </w:r>
      <w:r w:rsidR="00525434" w:rsidRPr="008B1106">
        <w:rPr>
          <w:rFonts w:ascii="Calibri" w:hAnsi="Calibri" w:cs="Calibri"/>
          <w:color w:val="000000"/>
        </w:rPr>
        <w:t xml:space="preserve"> and</w:t>
      </w:r>
      <w:r w:rsidRPr="008B1106">
        <w:rPr>
          <w:rFonts w:ascii="Calibri" w:hAnsi="Calibri" w:cs="Calibri"/>
          <w:color w:val="000000"/>
        </w:rPr>
        <w:t xml:space="preserve"> </w:t>
      </w:r>
      <w:r w:rsidR="00525434" w:rsidRPr="008B1106">
        <w:rPr>
          <w:rFonts w:ascii="Calibri" w:hAnsi="Calibri" w:cs="Calibri"/>
          <w:color w:val="000000"/>
        </w:rPr>
        <w:t>each</w:t>
      </w:r>
      <w:r w:rsidRPr="008B1106">
        <w:rPr>
          <w:rFonts w:ascii="Calibri" w:hAnsi="Calibri" w:cs="Calibri"/>
          <w:color w:val="000000"/>
        </w:rPr>
        <w:t xml:space="preserve"> ‘ârif mention</w:t>
      </w:r>
      <w:r w:rsidR="00525434" w:rsidRPr="008B1106">
        <w:rPr>
          <w:rFonts w:ascii="Calibri" w:hAnsi="Calibri" w:cs="Calibri"/>
          <w:color w:val="000000"/>
        </w:rPr>
        <w:t xml:space="preserve"> </w:t>
      </w:r>
      <w:r w:rsidRPr="008B1106">
        <w:rPr>
          <w:rFonts w:ascii="Calibri" w:hAnsi="Calibri" w:cs="Calibri"/>
          <w:color w:val="000000"/>
        </w:rPr>
        <w:t xml:space="preserve">one part of </w:t>
      </w:r>
      <w:r w:rsidR="00525434" w:rsidRPr="008B1106">
        <w:rPr>
          <w:rFonts w:ascii="Calibri" w:hAnsi="Calibri" w:cs="Calibri"/>
          <w:color w:val="000000"/>
        </w:rPr>
        <w:t>those universal meanings</w:t>
      </w:r>
      <w:r w:rsidRPr="008B1106">
        <w:rPr>
          <w:rFonts w:ascii="Calibri" w:hAnsi="Calibri" w:cs="Calibri"/>
          <w:color w:val="000000"/>
        </w:rPr>
        <w:t xml:space="preserve">. Based on either his kashf, his proofs, or his </w:t>
      </w:r>
      <w:r w:rsidR="00525434" w:rsidRPr="008B1106">
        <w:rPr>
          <w:rFonts w:ascii="Calibri" w:hAnsi="Calibri" w:cs="Calibri"/>
          <w:color w:val="000000"/>
        </w:rPr>
        <w:t>path</w:t>
      </w:r>
      <w:r w:rsidRPr="008B1106">
        <w:rPr>
          <w:rFonts w:ascii="Calibri" w:hAnsi="Calibri" w:cs="Calibri"/>
          <w:color w:val="000000"/>
        </w:rPr>
        <w:t xml:space="preserve">, he prefers one </w:t>
      </w:r>
      <w:r w:rsidR="00525434" w:rsidRPr="008B1106">
        <w:rPr>
          <w:rFonts w:ascii="Calibri" w:hAnsi="Calibri" w:cs="Calibri"/>
          <w:color w:val="000000"/>
        </w:rPr>
        <w:t xml:space="preserve">of those </w:t>
      </w:r>
      <w:r w:rsidRPr="008B1106">
        <w:rPr>
          <w:rFonts w:ascii="Calibri" w:hAnsi="Calibri" w:cs="Calibri"/>
          <w:color w:val="000000"/>
        </w:rPr>
        <w:t>meaning</w:t>
      </w:r>
      <w:r w:rsidR="00525434" w:rsidRPr="008B1106">
        <w:rPr>
          <w:rFonts w:ascii="Calibri" w:hAnsi="Calibri" w:cs="Calibri"/>
          <w:color w:val="000000"/>
        </w:rPr>
        <w:t xml:space="preserve">s. </w:t>
      </w:r>
      <w:r w:rsidR="00992D89" w:rsidRPr="008B1106">
        <w:rPr>
          <w:rFonts w:ascii="Calibri" w:hAnsi="Calibri" w:cs="Calibri"/>
          <w:color w:val="000000"/>
        </w:rPr>
        <w:t>Here</w:t>
      </w:r>
      <w:r w:rsidR="00525434" w:rsidRPr="008B1106">
        <w:rPr>
          <w:rFonts w:ascii="Calibri" w:hAnsi="Calibri" w:cs="Calibri"/>
          <w:color w:val="000000"/>
        </w:rPr>
        <w:t>, in this âyah too, th</w:t>
      </w:r>
      <w:r w:rsidR="00525434" w:rsidRPr="008B1106">
        <w:rPr>
          <w:rFonts w:ascii="Calibri" w:hAnsi="Calibri" w:cs="Calibri"/>
        </w:rPr>
        <w:t xml:space="preserve">ey </w:t>
      </w:r>
      <w:r w:rsidR="00992D89" w:rsidRPr="008B1106">
        <w:rPr>
          <w:rFonts w:ascii="Calibri" w:hAnsi="Calibri" w:cs="Calibri"/>
        </w:rPr>
        <w:t>uncovered</w:t>
      </w:r>
      <w:r w:rsidRPr="008B1106">
        <w:rPr>
          <w:rFonts w:ascii="Calibri" w:hAnsi="Calibri" w:cs="Calibri"/>
        </w:rPr>
        <w:t xml:space="preserve"> a me</w:t>
      </w:r>
      <w:r w:rsidRPr="008B1106">
        <w:rPr>
          <w:rFonts w:ascii="Calibri" w:hAnsi="Calibri" w:cs="Calibri"/>
          <w:color w:val="000000"/>
        </w:rPr>
        <w:t>aning correspond</w:t>
      </w:r>
      <w:r w:rsidR="00525434" w:rsidRPr="008B1106">
        <w:rPr>
          <w:rFonts w:ascii="Calibri" w:hAnsi="Calibri" w:cs="Calibri"/>
          <w:color w:val="000000"/>
        </w:rPr>
        <w:t xml:space="preserve">ing </w:t>
      </w:r>
      <w:r w:rsidRPr="008B1106">
        <w:rPr>
          <w:rFonts w:ascii="Calibri" w:hAnsi="Calibri" w:cs="Calibri"/>
          <w:color w:val="000000"/>
        </w:rPr>
        <w:t>to that number.</w:t>
      </w:r>
    </w:p>
    <w:p w14:paraId="32D42DE9" w14:textId="77777777" w:rsidR="00525434" w:rsidRPr="008B1106" w:rsidRDefault="00525434" w:rsidP="00EA1BCA">
      <w:pPr>
        <w:spacing w:before="120"/>
        <w:jc w:val="both"/>
        <w:rPr>
          <w:rFonts w:ascii="Calibri" w:hAnsi="Calibri" w:cs="Calibri"/>
          <w:color w:val="000000"/>
        </w:rPr>
      </w:pPr>
      <w:r w:rsidRPr="008B1106">
        <w:rPr>
          <w:rFonts w:ascii="Calibri" w:hAnsi="Calibri" w:cs="Calibri"/>
          <w:color w:val="000000"/>
        </w:rPr>
        <w:t xml:space="preserve">For example, </w:t>
      </w:r>
      <w:r w:rsidR="00927414" w:rsidRPr="008B1106">
        <w:rPr>
          <w:rFonts w:ascii="Calibri" w:hAnsi="Calibri" w:cs="Calibri"/>
          <w:color w:val="000000"/>
        </w:rPr>
        <w:t xml:space="preserve">in </w:t>
      </w:r>
      <w:r w:rsidRPr="008B1106">
        <w:rPr>
          <w:rFonts w:ascii="Calibri" w:hAnsi="Calibri" w:cs="Calibri"/>
          <w:color w:val="000000"/>
        </w:rPr>
        <w:t>the phrase,</w:t>
      </w:r>
      <w:r w:rsidRPr="008B1106">
        <w:rPr>
          <w:rFonts w:ascii="Calibri" w:hAnsi="Calibri" w:cs="Calibri"/>
          <w:color w:val="404040"/>
        </w:rPr>
        <w:t xml:space="preserve"> </w:t>
      </w:r>
      <w:r w:rsidRPr="008B1106">
        <w:rPr>
          <w:rFonts w:ascii="Calibri" w:hAnsi="Calibri" w:cs="Calibri"/>
          <w:color w:val="FF0000"/>
          <w:sz w:val="28"/>
          <w:szCs w:val="28"/>
          <w:rtl/>
        </w:rPr>
        <w:t>مَرَجَ الْبَحْرَيْنِ يَلْتَقِيَانِ بَيْنَهُمَا بَرْزَخٌ لاَ يَبْغِيَانِ</w:t>
      </w:r>
      <w:r w:rsidRPr="008B1106">
        <w:rPr>
          <w:rStyle w:val="DipnotKarakterleri"/>
          <w:rFonts w:ascii="Calibri" w:hAnsi="Calibri" w:cs="Calibri"/>
          <w:cs/>
        </w:rPr>
        <w:footnoteReference w:id="5"/>
      </w:r>
      <w:r w:rsidR="00927414" w:rsidRPr="008B1106">
        <w:rPr>
          <w:rFonts w:ascii="Calibri" w:hAnsi="Calibri" w:cs="Calibri"/>
        </w:rPr>
        <w:t>,</w:t>
      </w:r>
      <w:r w:rsidRPr="008B1106">
        <w:rPr>
          <w:rFonts w:ascii="Calibri" w:hAnsi="Calibri" w:cs="Calibri"/>
          <w:color w:val="000000"/>
          <w:cs/>
        </w:rPr>
        <w:t xml:space="preserve"> </w:t>
      </w:r>
      <w:r w:rsidRPr="008B1106">
        <w:rPr>
          <w:rFonts w:ascii="Calibri" w:hAnsi="Calibri" w:cs="Calibri"/>
          <w:color w:val="000000"/>
        </w:rPr>
        <w:t xml:space="preserve">which the people of walâyah </w:t>
      </w:r>
      <w:r w:rsidR="00811E98" w:rsidRPr="008B1106">
        <w:rPr>
          <w:rFonts w:ascii="Calibri" w:hAnsi="Calibri" w:cs="Calibri"/>
          <w:color w:val="000000"/>
        </w:rPr>
        <w:t xml:space="preserve">significantly </w:t>
      </w:r>
      <w:r w:rsidR="00927414" w:rsidRPr="008B1106">
        <w:rPr>
          <w:rFonts w:ascii="Calibri" w:hAnsi="Calibri" w:cs="Calibri"/>
          <w:color w:val="000000"/>
        </w:rPr>
        <w:t xml:space="preserve">recite and </w:t>
      </w:r>
      <w:r w:rsidR="00811E98" w:rsidRPr="008B1106">
        <w:rPr>
          <w:rFonts w:ascii="Calibri" w:hAnsi="Calibri" w:cs="Calibri"/>
          <w:color w:val="000000"/>
        </w:rPr>
        <w:t xml:space="preserve">repeat </w:t>
      </w:r>
      <w:r w:rsidRPr="008B1106">
        <w:rPr>
          <w:rFonts w:ascii="Calibri" w:hAnsi="Calibri" w:cs="Calibri"/>
          <w:color w:val="000000"/>
        </w:rPr>
        <w:t>in their awrâd, there are part</w:t>
      </w:r>
      <w:r w:rsidR="00927414" w:rsidRPr="008B1106">
        <w:rPr>
          <w:rFonts w:ascii="Calibri" w:hAnsi="Calibri" w:cs="Calibri"/>
          <w:color w:val="000000"/>
        </w:rPr>
        <w:t>icular</w:t>
      </w:r>
      <w:r w:rsidRPr="008B1106">
        <w:rPr>
          <w:rFonts w:ascii="Calibri" w:hAnsi="Calibri" w:cs="Calibri"/>
          <w:color w:val="000000"/>
        </w:rPr>
        <w:t xml:space="preserve"> meaning</w:t>
      </w:r>
      <w:r w:rsidR="00927414" w:rsidRPr="008B1106">
        <w:rPr>
          <w:rFonts w:ascii="Calibri" w:hAnsi="Calibri" w:cs="Calibri"/>
          <w:color w:val="000000"/>
        </w:rPr>
        <w:t>s, such as</w:t>
      </w:r>
      <w:r w:rsidRPr="008B1106">
        <w:rPr>
          <w:rFonts w:ascii="Calibri" w:hAnsi="Calibri" w:cs="Calibri"/>
          <w:color w:val="000000"/>
        </w:rPr>
        <w:t xml:space="preserve"> from the sea of Rubûbiyyah and </w:t>
      </w:r>
      <w:r w:rsidR="00927414" w:rsidRPr="008B1106">
        <w:rPr>
          <w:rFonts w:ascii="Calibri" w:hAnsi="Calibri" w:cs="Calibri"/>
          <w:color w:val="000000"/>
        </w:rPr>
        <w:t xml:space="preserve">the </w:t>
      </w:r>
      <w:r w:rsidRPr="008B1106">
        <w:rPr>
          <w:rFonts w:ascii="Calibri" w:hAnsi="Calibri" w:cs="Calibri"/>
          <w:color w:val="000000"/>
        </w:rPr>
        <w:t xml:space="preserve">sea of ‘ubûdiyyah </w:t>
      </w:r>
      <w:r w:rsidR="00927414" w:rsidRPr="008B1106">
        <w:rPr>
          <w:rFonts w:ascii="Calibri" w:hAnsi="Calibri" w:cs="Calibri"/>
          <w:color w:val="000000"/>
        </w:rPr>
        <w:t>with</w:t>
      </w:r>
      <w:r w:rsidRPr="008B1106">
        <w:rPr>
          <w:rFonts w:ascii="Calibri" w:hAnsi="Calibri" w:cs="Calibri"/>
          <w:color w:val="000000"/>
        </w:rPr>
        <w:t>in the spheres of wujûb and imkân</w:t>
      </w:r>
      <w:r w:rsidRPr="008B1106">
        <w:rPr>
          <w:rStyle w:val="DipnotKarakterleri"/>
          <w:rFonts w:ascii="Calibri" w:hAnsi="Calibri" w:cs="Calibri"/>
          <w:lang w:bidi="ar-SA"/>
        </w:rPr>
        <w:footnoteReference w:id="6"/>
      </w:r>
      <w:r w:rsidRPr="008B1106">
        <w:rPr>
          <w:rFonts w:ascii="Calibri" w:hAnsi="Calibri" w:cs="Calibri"/>
          <w:color w:val="000000"/>
        </w:rPr>
        <w:t xml:space="preserve">, to the seas of </w:t>
      </w:r>
      <w:r w:rsidR="00927414" w:rsidRPr="008B1106">
        <w:rPr>
          <w:rFonts w:ascii="Calibri" w:hAnsi="Calibri" w:cs="Calibri"/>
          <w:color w:val="000000"/>
        </w:rPr>
        <w:t xml:space="preserve">the world and the âkhirah, the seas of </w:t>
      </w:r>
      <w:r w:rsidRPr="008B1106">
        <w:rPr>
          <w:rFonts w:ascii="Calibri" w:hAnsi="Calibri" w:cs="Calibri"/>
          <w:color w:val="000000"/>
        </w:rPr>
        <w:t>al-‘âlam al-ghayb and al-‘âlam ash-</w:t>
      </w:r>
      <w:r w:rsidRPr="008B1106">
        <w:rPr>
          <w:rFonts w:ascii="Calibri" w:hAnsi="Calibri" w:cs="Calibri"/>
        </w:rPr>
        <w:t xml:space="preserve">shahâdah, to the oceans of the North, South, East and West, to the Adriatic and the Persian Gulf, to the Mediterranean, the </w:t>
      </w:r>
      <w:r w:rsidR="00927414" w:rsidRPr="008B1106">
        <w:rPr>
          <w:rFonts w:ascii="Calibri" w:hAnsi="Calibri" w:cs="Calibri"/>
        </w:rPr>
        <w:t>Black</w:t>
      </w:r>
      <w:r w:rsidRPr="008B1106">
        <w:rPr>
          <w:rFonts w:ascii="Calibri" w:hAnsi="Calibri" w:cs="Calibri"/>
        </w:rPr>
        <w:t xml:space="preserve"> Sea and the </w:t>
      </w:r>
      <w:r w:rsidR="00927414" w:rsidRPr="008B1106">
        <w:rPr>
          <w:rFonts w:ascii="Calibri" w:hAnsi="Calibri" w:cs="Calibri"/>
        </w:rPr>
        <w:t xml:space="preserve">Bosphorus, where the </w:t>
      </w:r>
      <w:r w:rsidR="00CF1DE4" w:rsidRPr="008B1106">
        <w:rPr>
          <w:rFonts w:ascii="Calibri" w:hAnsi="Calibri" w:cs="Calibri"/>
        </w:rPr>
        <w:t>marjân</w:t>
      </w:r>
      <w:r w:rsidRPr="008B1106">
        <w:rPr>
          <w:rFonts w:ascii="Calibri" w:hAnsi="Calibri" w:cs="Calibri"/>
        </w:rPr>
        <w:t xml:space="preserve"> </w:t>
      </w:r>
      <w:r w:rsidR="00927414" w:rsidRPr="008B1106">
        <w:rPr>
          <w:rFonts w:ascii="Calibri" w:hAnsi="Calibri" w:cs="Calibri"/>
        </w:rPr>
        <w:t>fish</w:t>
      </w:r>
      <w:r w:rsidR="00927414" w:rsidRPr="008B1106">
        <w:rPr>
          <w:rStyle w:val="FootnoteReference"/>
          <w:rFonts w:ascii="Calibri" w:hAnsi="Calibri" w:cs="Calibri"/>
        </w:rPr>
        <w:footnoteReference w:id="7"/>
      </w:r>
      <w:r w:rsidR="00927414" w:rsidRPr="008B1106">
        <w:rPr>
          <w:rFonts w:ascii="Calibri" w:hAnsi="Calibri" w:cs="Calibri"/>
        </w:rPr>
        <w:t xml:space="preserve"> lives, </w:t>
      </w:r>
      <w:r w:rsidRPr="008B1106">
        <w:rPr>
          <w:rFonts w:ascii="Calibri" w:hAnsi="Calibri" w:cs="Calibri"/>
        </w:rPr>
        <w:t xml:space="preserve">to </w:t>
      </w:r>
      <w:r w:rsidR="0098765B" w:rsidRPr="008B1106">
        <w:rPr>
          <w:rFonts w:ascii="Calibri" w:hAnsi="Calibri" w:cs="Calibri"/>
        </w:rPr>
        <w:t xml:space="preserve">the Mediterranean, the Red Sea and Suez Canal, to </w:t>
      </w:r>
      <w:r w:rsidRPr="008B1106">
        <w:rPr>
          <w:rFonts w:ascii="Calibri" w:hAnsi="Calibri" w:cs="Calibri"/>
        </w:rPr>
        <w:t xml:space="preserve">the </w:t>
      </w:r>
      <w:r w:rsidR="0098765B" w:rsidRPr="008B1106">
        <w:rPr>
          <w:rFonts w:ascii="Calibri" w:hAnsi="Calibri" w:cs="Calibri"/>
        </w:rPr>
        <w:t>fresh</w:t>
      </w:r>
      <w:r w:rsidR="009754B2" w:rsidRPr="008B1106">
        <w:rPr>
          <w:rFonts w:ascii="Calibri" w:hAnsi="Calibri" w:cs="Calibri"/>
        </w:rPr>
        <w:t xml:space="preserve">water </w:t>
      </w:r>
      <w:r w:rsidR="0098765B" w:rsidRPr="008B1106">
        <w:rPr>
          <w:rFonts w:ascii="Calibri" w:hAnsi="Calibri" w:cs="Calibri"/>
        </w:rPr>
        <w:t>and saltwater seas</w:t>
      </w:r>
      <w:r w:rsidRPr="008B1106">
        <w:rPr>
          <w:rFonts w:ascii="Calibri" w:hAnsi="Calibri" w:cs="Calibri"/>
        </w:rPr>
        <w:t xml:space="preserve">, </w:t>
      </w:r>
      <w:r w:rsidR="0098765B" w:rsidRPr="008B1106">
        <w:rPr>
          <w:rFonts w:ascii="Calibri" w:hAnsi="Calibri" w:cs="Calibri"/>
        </w:rPr>
        <w:t xml:space="preserve">to </w:t>
      </w:r>
      <w:r w:rsidRPr="008B1106">
        <w:rPr>
          <w:rFonts w:ascii="Calibri" w:hAnsi="Calibri" w:cs="Calibri"/>
        </w:rPr>
        <w:t>the</w:t>
      </w:r>
      <w:r w:rsidRPr="008B1106">
        <w:rPr>
          <w:rFonts w:ascii="Calibri" w:hAnsi="Calibri" w:cs="Calibri"/>
          <w:color w:val="000000"/>
        </w:rPr>
        <w:t xml:space="preserve"> </w:t>
      </w:r>
      <w:r w:rsidR="0098765B" w:rsidRPr="008B1106">
        <w:rPr>
          <w:rFonts w:ascii="Calibri" w:hAnsi="Calibri" w:cs="Calibri"/>
        </w:rPr>
        <w:t>sep</w:t>
      </w:r>
      <w:r w:rsidR="009754B2" w:rsidRPr="008B1106">
        <w:rPr>
          <w:rFonts w:ascii="Calibri" w:hAnsi="Calibri" w:cs="Calibri"/>
        </w:rPr>
        <w:t>a</w:t>
      </w:r>
      <w:r w:rsidR="0098765B" w:rsidRPr="008B1106">
        <w:rPr>
          <w:rFonts w:ascii="Calibri" w:hAnsi="Calibri" w:cs="Calibri"/>
        </w:rPr>
        <w:t xml:space="preserve">rated seas </w:t>
      </w:r>
      <w:r w:rsidRPr="008B1106">
        <w:rPr>
          <w:rFonts w:ascii="Calibri" w:hAnsi="Calibri" w:cs="Calibri"/>
        </w:rPr>
        <w:t>of</w:t>
      </w:r>
      <w:r w:rsidRPr="008B1106">
        <w:rPr>
          <w:rFonts w:ascii="Calibri" w:hAnsi="Calibri" w:cs="Calibri"/>
          <w:color w:val="000000"/>
        </w:rPr>
        <w:t xml:space="preserve"> freshwater under the soil layer and </w:t>
      </w:r>
      <w:r w:rsidRPr="008B1106">
        <w:rPr>
          <w:rFonts w:ascii="Calibri" w:hAnsi="Calibri" w:cs="Calibri"/>
        </w:rPr>
        <w:t xml:space="preserve">the </w:t>
      </w:r>
      <w:r w:rsidR="0098765B" w:rsidRPr="008B1106">
        <w:rPr>
          <w:rFonts w:ascii="Calibri" w:hAnsi="Calibri" w:cs="Calibri"/>
        </w:rPr>
        <w:t>merged saltwater</w:t>
      </w:r>
      <w:r w:rsidR="0098765B" w:rsidRPr="008B1106">
        <w:rPr>
          <w:rFonts w:ascii="Calibri" w:hAnsi="Calibri" w:cs="Calibri"/>
          <w:color w:val="000000"/>
        </w:rPr>
        <w:t xml:space="preserve"> seas </w:t>
      </w:r>
      <w:r w:rsidRPr="008B1106">
        <w:rPr>
          <w:rFonts w:ascii="Calibri" w:hAnsi="Calibri" w:cs="Calibri"/>
          <w:color w:val="000000"/>
        </w:rPr>
        <w:lastRenderedPageBreak/>
        <w:t>over it</w:t>
      </w:r>
      <w:r w:rsidR="0098765B" w:rsidRPr="008B1106">
        <w:rPr>
          <w:rFonts w:ascii="Calibri" w:hAnsi="Calibri" w:cs="Calibri"/>
          <w:color w:val="000000"/>
        </w:rPr>
        <w:t>,</w:t>
      </w:r>
      <w:r w:rsidRPr="008B1106">
        <w:rPr>
          <w:rFonts w:ascii="Calibri" w:hAnsi="Calibri" w:cs="Calibri"/>
          <w:color w:val="000000"/>
        </w:rPr>
        <w:t xml:space="preserve"> and to the small </w:t>
      </w:r>
      <w:r w:rsidR="0098765B" w:rsidRPr="008B1106">
        <w:rPr>
          <w:rFonts w:ascii="Calibri" w:hAnsi="Calibri" w:cs="Calibri"/>
          <w:color w:val="000000"/>
        </w:rPr>
        <w:t>seas</w:t>
      </w:r>
      <w:r w:rsidRPr="008B1106">
        <w:rPr>
          <w:rFonts w:ascii="Calibri" w:hAnsi="Calibri" w:cs="Calibri"/>
          <w:color w:val="000000"/>
        </w:rPr>
        <w:t xml:space="preserve"> called the great river</w:t>
      </w:r>
      <w:r w:rsidR="002B41A6" w:rsidRPr="008B1106">
        <w:rPr>
          <w:rFonts w:ascii="Calibri" w:hAnsi="Calibri" w:cs="Calibri"/>
          <w:color w:val="000000"/>
        </w:rPr>
        <w:t>s, such as the Nile, the Tigris and the Euphrates</w:t>
      </w:r>
      <w:r w:rsidRPr="008B1106">
        <w:rPr>
          <w:rFonts w:ascii="Calibri" w:hAnsi="Calibri" w:cs="Calibri"/>
          <w:color w:val="000000"/>
        </w:rPr>
        <w:t xml:space="preserve"> </w:t>
      </w:r>
      <w:r w:rsidR="002B41A6" w:rsidRPr="008B1106">
        <w:rPr>
          <w:rFonts w:ascii="Calibri" w:hAnsi="Calibri" w:cs="Calibri"/>
          <w:color w:val="000000"/>
        </w:rPr>
        <w:t xml:space="preserve">and </w:t>
      </w:r>
      <w:r w:rsidRPr="008B1106">
        <w:rPr>
          <w:rFonts w:ascii="Calibri" w:hAnsi="Calibri" w:cs="Calibri"/>
          <w:color w:val="000000"/>
        </w:rPr>
        <w:t xml:space="preserve">the salty </w:t>
      </w:r>
      <w:r w:rsidR="002B41A6" w:rsidRPr="008B1106">
        <w:rPr>
          <w:rFonts w:ascii="Calibri" w:hAnsi="Calibri" w:cs="Calibri"/>
          <w:color w:val="000000"/>
        </w:rPr>
        <w:t xml:space="preserve">great </w:t>
      </w:r>
      <w:r w:rsidRPr="008B1106">
        <w:rPr>
          <w:rFonts w:ascii="Calibri" w:hAnsi="Calibri" w:cs="Calibri"/>
          <w:color w:val="000000"/>
        </w:rPr>
        <w:t xml:space="preserve">seas into which they flow. </w:t>
      </w:r>
      <w:r w:rsidR="002B41A6" w:rsidRPr="008B1106">
        <w:rPr>
          <w:rFonts w:ascii="Calibri" w:hAnsi="Calibri" w:cs="Calibri"/>
          <w:color w:val="000000"/>
        </w:rPr>
        <w:t>All</w:t>
      </w:r>
      <w:r w:rsidRPr="008B1106">
        <w:rPr>
          <w:rFonts w:ascii="Calibri" w:hAnsi="Calibri" w:cs="Calibri"/>
          <w:color w:val="000000"/>
        </w:rPr>
        <w:t xml:space="preserve"> of</w:t>
      </w:r>
      <w:r w:rsidR="0081096D" w:rsidRPr="008B1106">
        <w:rPr>
          <w:rFonts w:ascii="Calibri" w:hAnsi="Calibri" w:cs="Calibri"/>
          <w:color w:val="000000"/>
        </w:rPr>
        <w:t xml:space="preserve"> these may be intended or meant</w:t>
      </w:r>
      <w:r w:rsidRPr="008B1106">
        <w:rPr>
          <w:rFonts w:ascii="Calibri" w:hAnsi="Calibri" w:cs="Calibri"/>
          <w:color w:val="000000"/>
        </w:rPr>
        <w:t xml:space="preserve"> and may</w:t>
      </w:r>
      <w:r w:rsidR="00F665CD" w:rsidRPr="008B1106">
        <w:rPr>
          <w:rFonts w:ascii="Calibri" w:hAnsi="Calibri" w:cs="Calibri"/>
          <w:color w:val="000000"/>
        </w:rPr>
        <w:t xml:space="preserve"> </w:t>
      </w:r>
      <w:r w:rsidRPr="008B1106">
        <w:rPr>
          <w:rFonts w:ascii="Calibri" w:hAnsi="Calibri" w:cs="Calibri"/>
          <w:color w:val="000000"/>
        </w:rPr>
        <w:t xml:space="preserve">be </w:t>
      </w:r>
      <w:r w:rsidR="002B41A6" w:rsidRPr="008B1106">
        <w:rPr>
          <w:rFonts w:ascii="Calibri" w:hAnsi="Calibri" w:cs="Calibri"/>
          <w:color w:val="000000"/>
        </w:rPr>
        <w:t>the</w:t>
      </w:r>
      <w:r w:rsidRPr="008B1106">
        <w:rPr>
          <w:rFonts w:ascii="Calibri" w:hAnsi="Calibri" w:cs="Calibri"/>
          <w:color w:val="000000"/>
        </w:rPr>
        <w:t xml:space="preserve"> literal and metaphorical meanings</w:t>
      </w:r>
      <w:r w:rsidR="002B41A6" w:rsidRPr="008B1106">
        <w:rPr>
          <w:rFonts w:ascii="Calibri" w:hAnsi="Calibri" w:cs="Calibri"/>
          <w:color w:val="000000"/>
        </w:rPr>
        <w:t xml:space="preserve"> of the âyah</w:t>
      </w:r>
      <w:r w:rsidRPr="008B1106">
        <w:rPr>
          <w:rFonts w:ascii="Calibri" w:hAnsi="Calibri" w:cs="Calibri"/>
          <w:color w:val="000000"/>
        </w:rPr>
        <w:t>.</w:t>
      </w:r>
    </w:p>
    <w:p w14:paraId="10F2129F" w14:textId="77777777" w:rsidR="002B41A6" w:rsidRPr="008B1106" w:rsidRDefault="002B41A6" w:rsidP="00EA1BCA">
      <w:pPr>
        <w:spacing w:before="120"/>
        <w:jc w:val="both"/>
        <w:rPr>
          <w:rFonts w:ascii="Calibri" w:hAnsi="Calibri" w:cs="Calibri"/>
          <w:color w:val="000000"/>
        </w:rPr>
      </w:pPr>
      <w:r w:rsidRPr="008B1106">
        <w:rPr>
          <w:rFonts w:ascii="Calibri" w:hAnsi="Calibri" w:cs="Calibri"/>
          <w:color w:val="000000"/>
        </w:rPr>
        <w:t>In the same way,</w:t>
      </w:r>
      <w:r w:rsidRPr="008B1106">
        <w:rPr>
          <w:rFonts w:ascii="Calibri" w:hAnsi="Calibri" w:cs="Calibri"/>
          <w:color w:val="404040"/>
        </w:rPr>
        <w:t xml:space="preserve"> </w:t>
      </w:r>
      <w:r w:rsidRPr="008B1106">
        <w:rPr>
          <w:rFonts w:ascii="Calibri" w:hAnsi="Calibri" w:cs="Calibri"/>
          <w:color w:val="FF0000"/>
          <w:sz w:val="28"/>
          <w:szCs w:val="28"/>
          <w:rtl/>
        </w:rPr>
        <w:t>اَلْحَمْدُ لِلّٰهِ رَبِّ الْعَالَمِينَ</w:t>
      </w:r>
      <w:r w:rsidRPr="008B1106">
        <w:rPr>
          <w:rStyle w:val="DipnotKarakterleri"/>
          <w:rFonts w:ascii="Calibri" w:hAnsi="Calibri" w:cs="Calibri"/>
          <w:color w:val="FF0000"/>
          <w:sz w:val="28"/>
          <w:szCs w:val="28"/>
          <w:cs/>
        </w:rPr>
        <w:footnoteReference w:id="8"/>
      </w:r>
      <w:r w:rsidRPr="008B1106">
        <w:rPr>
          <w:rFonts w:ascii="Calibri" w:hAnsi="Calibri" w:cs="Calibri"/>
          <w:color w:val="FF0000"/>
          <w:sz w:val="28"/>
          <w:szCs w:val="28"/>
          <w:cs/>
        </w:rPr>
        <w:t xml:space="preserve"> </w:t>
      </w:r>
      <w:r w:rsidRPr="008B1106">
        <w:rPr>
          <w:rFonts w:ascii="Calibri" w:hAnsi="Calibri" w:cs="Calibri"/>
          <w:color w:val="000000"/>
        </w:rPr>
        <w:t xml:space="preserve">contains numerous haqiqahs. Ahl al-kashf and haqiqah </w:t>
      </w:r>
      <w:r w:rsidRPr="008B1106">
        <w:rPr>
          <w:rFonts w:ascii="Calibri" w:hAnsi="Calibri" w:cs="Calibri"/>
        </w:rPr>
        <w:t xml:space="preserve">declare those haqiqahs </w:t>
      </w:r>
      <w:r w:rsidR="009754B2" w:rsidRPr="008B1106">
        <w:rPr>
          <w:rFonts w:ascii="Calibri" w:hAnsi="Calibri" w:cs="Calibri"/>
        </w:rPr>
        <w:t xml:space="preserve">differently </w:t>
      </w:r>
      <w:r w:rsidRPr="008B1106">
        <w:rPr>
          <w:rFonts w:ascii="Calibri" w:hAnsi="Calibri" w:cs="Calibri"/>
        </w:rPr>
        <w:t>according</w:t>
      </w:r>
      <w:r w:rsidRPr="008B1106">
        <w:rPr>
          <w:rFonts w:ascii="Calibri" w:hAnsi="Calibri" w:cs="Calibri"/>
          <w:color w:val="000000"/>
        </w:rPr>
        <w:t xml:space="preserve"> to their </w:t>
      </w:r>
      <w:r w:rsidRPr="008B1106">
        <w:rPr>
          <w:rFonts w:ascii="Calibri" w:hAnsi="Calibri" w:cs="Calibri"/>
        </w:rPr>
        <w:t>kashf.</w:t>
      </w:r>
    </w:p>
    <w:p w14:paraId="31C12279" w14:textId="77777777" w:rsidR="002B41A6" w:rsidRPr="008B1106" w:rsidRDefault="002B41A6" w:rsidP="00EA1BCA">
      <w:pPr>
        <w:spacing w:before="120"/>
        <w:jc w:val="both"/>
        <w:rPr>
          <w:rFonts w:ascii="Calibri" w:hAnsi="Calibri" w:cs="Calibri"/>
          <w:color w:val="000000"/>
        </w:rPr>
      </w:pPr>
      <w:r w:rsidRPr="008B1106">
        <w:rPr>
          <w:rFonts w:ascii="Calibri" w:hAnsi="Calibri" w:cs="Calibri"/>
          <w:color w:val="000000"/>
        </w:rPr>
        <w:t xml:space="preserve">Personally, I understand that </w:t>
      </w:r>
      <w:r w:rsidR="009754B2" w:rsidRPr="008B1106">
        <w:rPr>
          <w:rFonts w:ascii="Calibri" w:hAnsi="Calibri" w:cs="Calibri"/>
          <w:color w:val="000000"/>
        </w:rPr>
        <w:t>th</w:t>
      </w:r>
      <w:r w:rsidRPr="008B1106">
        <w:rPr>
          <w:rFonts w:ascii="Calibri" w:hAnsi="Calibri" w:cs="Calibri"/>
          <w:color w:val="000000"/>
        </w:rPr>
        <w:t>ere are thousands of ‘âlams</w:t>
      </w:r>
      <w:r w:rsidR="009754B2" w:rsidRPr="008B1106">
        <w:rPr>
          <w:rFonts w:ascii="Calibri" w:hAnsi="Calibri" w:cs="Calibri"/>
          <w:color w:val="000000"/>
        </w:rPr>
        <w:t xml:space="preserve"> in the samâwât</w:t>
      </w:r>
      <w:r w:rsidRPr="008B1106">
        <w:rPr>
          <w:rFonts w:ascii="Calibri" w:hAnsi="Calibri" w:cs="Calibri"/>
          <w:color w:val="000000"/>
        </w:rPr>
        <w:t>. Some of the stars may each be an ‘âlam. On the earth, too, each species of creature is an ‘âlam. Each human being even is a small ‘âlam. As for the term,</w:t>
      </w:r>
      <w:r w:rsidRPr="008B1106">
        <w:rPr>
          <w:rFonts w:ascii="Calibri" w:hAnsi="Calibri" w:cs="Calibri"/>
          <w:color w:val="404040"/>
        </w:rPr>
        <w:t xml:space="preserve"> </w:t>
      </w:r>
      <w:r w:rsidRPr="008B1106">
        <w:rPr>
          <w:rFonts w:ascii="Calibri" w:hAnsi="Calibri" w:cs="Calibri"/>
          <w:color w:val="FF0000"/>
          <w:sz w:val="28"/>
          <w:szCs w:val="28"/>
          <w:rtl/>
        </w:rPr>
        <w:t>رَبِّ الْعَالَمِينَ</w:t>
      </w:r>
      <w:r w:rsidRPr="008B1106">
        <w:rPr>
          <w:rFonts w:ascii="Calibri" w:hAnsi="Calibri" w:cs="Calibri"/>
          <w:color w:val="404040"/>
          <w:cs/>
        </w:rPr>
        <w:t xml:space="preserve"> </w:t>
      </w:r>
      <w:r w:rsidRPr="008B1106">
        <w:rPr>
          <w:rStyle w:val="DipnotKarakterleri"/>
          <w:rFonts w:ascii="Calibri" w:hAnsi="Calibri" w:cs="Calibri"/>
          <w:color w:val="404040"/>
          <w:cs/>
        </w:rPr>
        <w:footnoteReference w:id="9"/>
      </w:r>
      <w:r w:rsidRPr="008B1106">
        <w:rPr>
          <w:rFonts w:ascii="Calibri" w:hAnsi="Calibri" w:cs="Calibri"/>
          <w:color w:val="404040"/>
          <w:cs/>
        </w:rPr>
        <w:t xml:space="preserve"> </w:t>
      </w:r>
      <w:r w:rsidRPr="008B1106">
        <w:rPr>
          <w:rFonts w:ascii="Calibri" w:hAnsi="Calibri" w:cs="Calibri"/>
          <w:color w:val="000000"/>
        </w:rPr>
        <w:t>it means that every ‘âlam is administered and governed directly through</w:t>
      </w:r>
      <w:r w:rsidR="00671D9B" w:rsidRPr="008B1106">
        <w:rPr>
          <w:rFonts w:ascii="Calibri" w:hAnsi="Calibri" w:cs="Calibri"/>
          <w:color w:val="000000"/>
        </w:rPr>
        <w:t xml:space="preserve"> the</w:t>
      </w:r>
      <w:r w:rsidRPr="008B1106">
        <w:rPr>
          <w:rFonts w:ascii="Calibri" w:hAnsi="Calibri" w:cs="Calibri"/>
          <w:color w:val="000000"/>
        </w:rPr>
        <w:t xml:space="preserve"> </w:t>
      </w:r>
      <w:r w:rsidR="00671D9B" w:rsidRPr="008B1106">
        <w:rPr>
          <w:rFonts w:ascii="Calibri" w:hAnsi="Calibri" w:cs="Calibri"/>
          <w:color w:val="000000"/>
        </w:rPr>
        <w:t xml:space="preserve">rubûbiyyah of </w:t>
      </w:r>
      <w:r w:rsidRPr="008B1106">
        <w:rPr>
          <w:rFonts w:ascii="Calibri" w:hAnsi="Calibri" w:cs="Calibri"/>
          <w:color w:val="000000"/>
        </w:rPr>
        <w:t>Janâb-i H</w:t>
      </w:r>
      <w:r w:rsidR="00A81FFD" w:rsidRPr="008B1106">
        <w:rPr>
          <w:rFonts w:ascii="Calibri" w:hAnsi="Calibri" w:cs="Calibri"/>
          <w:color w:val="000000"/>
        </w:rPr>
        <w:t>aqq</w:t>
      </w:r>
      <w:r w:rsidRPr="008B1106">
        <w:rPr>
          <w:rFonts w:ascii="Calibri" w:hAnsi="Calibri" w:cs="Calibri"/>
          <w:color w:val="000000"/>
        </w:rPr>
        <w:t xml:space="preserve"> and is under </w:t>
      </w:r>
      <w:r w:rsidR="00671D9B" w:rsidRPr="008B1106">
        <w:rPr>
          <w:rFonts w:ascii="Calibri" w:hAnsi="Calibri" w:cs="Calibri"/>
          <w:color w:val="000000"/>
        </w:rPr>
        <w:t xml:space="preserve">Its </w:t>
      </w:r>
      <w:r w:rsidRPr="008B1106">
        <w:rPr>
          <w:rFonts w:ascii="Calibri" w:hAnsi="Calibri" w:cs="Calibri"/>
          <w:color w:val="000000"/>
        </w:rPr>
        <w:t>tarbiyyah.</w:t>
      </w:r>
    </w:p>
    <w:bookmarkEnd w:id="2"/>
    <w:p w14:paraId="59544516" w14:textId="77777777" w:rsidR="00E3646B" w:rsidRPr="008B1106" w:rsidRDefault="00E3646B" w:rsidP="00EA1BCA">
      <w:pPr>
        <w:spacing w:before="120"/>
        <w:jc w:val="right"/>
        <w:rPr>
          <w:rFonts w:ascii="Calibri" w:hAnsi="Calibri" w:cs="Calibri"/>
          <w:color w:val="000000"/>
        </w:rPr>
      </w:pPr>
      <w:r w:rsidRPr="008B1106">
        <w:rPr>
          <w:rFonts w:ascii="Calibri" w:hAnsi="Calibri" w:cs="Calibri"/>
          <w:color w:val="000000"/>
        </w:rPr>
        <w:t xml:space="preserve">The Twenty-Sixth Letter/Fourth Discussion/First Matter </w:t>
      </w:r>
    </w:p>
    <w:p w14:paraId="10EB41A0" w14:textId="77777777" w:rsidR="00967414" w:rsidRPr="008B1106" w:rsidRDefault="00967414" w:rsidP="00EA1BCA">
      <w:pPr>
        <w:spacing w:before="120"/>
        <w:jc w:val="both"/>
        <w:rPr>
          <w:rFonts w:ascii="Calibri" w:hAnsi="Calibri" w:cs="Calibri"/>
          <w:color w:val="C00000"/>
        </w:rPr>
      </w:pPr>
      <w:r w:rsidRPr="008B1106">
        <w:rPr>
          <w:rFonts w:ascii="Calibri" w:hAnsi="Calibri" w:cs="Calibri"/>
          <w:color w:val="C00000"/>
        </w:rPr>
        <w:t xml:space="preserve">2. </w:t>
      </w:r>
      <w:bookmarkStart w:id="3" w:name="_Hlk200711895"/>
      <w:r w:rsidRPr="008B1106">
        <w:rPr>
          <w:rFonts w:ascii="Calibri" w:hAnsi="Calibri" w:cs="Calibri"/>
          <w:color w:val="C00000"/>
        </w:rPr>
        <w:t xml:space="preserve">Man is a miniature sample of the universe. </w:t>
      </w:r>
      <w:r w:rsidR="003F5DA7" w:rsidRPr="008B1106">
        <w:rPr>
          <w:rFonts w:ascii="Calibri" w:hAnsi="Calibri" w:cs="Calibri"/>
          <w:color w:val="C00000"/>
        </w:rPr>
        <w:t>T</w:t>
      </w:r>
      <w:r w:rsidRPr="008B1106">
        <w:rPr>
          <w:rFonts w:ascii="Calibri" w:hAnsi="Calibri" w:cs="Calibri"/>
          <w:color w:val="C00000"/>
        </w:rPr>
        <w:t>here is a sample from each of the eighteen thousand ‘âlams</w:t>
      </w:r>
      <w:r w:rsidR="003F5DA7" w:rsidRPr="008B1106">
        <w:rPr>
          <w:rFonts w:ascii="Calibri" w:hAnsi="Calibri" w:cs="Calibri"/>
          <w:color w:val="C00000"/>
        </w:rPr>
        <w:t xml:space="preserve"> in his material body and his </w:t>
      </w:r>
      <w:hyperlink r:id="rId9" w:history="1">
        <w:r w:rsidR="003F5DA7" w:rsidRPr="00EF1BBF">
          <w:rPr>
            <w:rStyle w:val="Hyperlink"/>
            <w:rFonts w:ascii="Calibri" w:hAnsi="Calibri" w:cs="Calibri"/>
          </w:rPr>
          <w:t>rûh</w:t>
        </w:r>
      </w:hyperlink>
      <w:r w:rsidRPr="008B1106">
        <w:rPr>
          <w:rFonts w:ascii="Calibri" w:hAnsi="Calibri" w:cs="Calibri"/>
          <w:color w:val="C00000"/>
        </w:rPr>
        <w:t xml:space="preserve">. It is as follows: </w:t>
      </w:r>
      <w:bookmarkEnd w:id="3"/>
    </w:p>
    <w:p w14:paraId="2C41486E" w14:textId="77777777" w:rsidR="00967414" w:rsidRPr="008B1106" w:rsidRDefault="00967414" w:rsidP="00EA1BCA">
      <w:pPr>
        <w:spacing w:before="120"/>
        <w:jc w:val="both"/>
        <w:rPr>
          <w:rFonts w:ascii="Calibri" w:hAnsi="Calibri" w:cs="Calibri"/>
        </w:rPr>
      </w:pPr>
      <w:bookmarkStart w:id="4" w:name="_Hlk200711930"/>
      <w:r w:rsidRPr="008B1106">
        <w:rPr>
          <w:rFonts w:ascii="Calibri" w:hAnsi="Calibri" w:cs="Calibri"/>
        </w:rPr>
        <w:t xml:space="preserve">Thus, man is such an antique art of Janâb-i Haqq and a most delicate and beloved miracle of His qoudrah; He has created man in the form of a place of manifestation for all His Names, an arena </w:t>
      </w:r>
      <w:r w:rsidR="003F5DA7" w:rsidRPr="008B1106">
        <w:rPr>
          <w:rFonts w:ascii="Calibri" w:hAnsi="Calibri" w:cs="Calibri"/>
        </w:rPr>
        <w:t>for the</w:t>
      </w:r>
      <w:r w:rsidRPr="008B1106">
        <w:rPr>
          <w:rFonts w:ascii="Calibri" w:hAnsi="Calibri" w:cs="Calibri"/>
        </w:rPr>
        <w:t xml:space="preserve"> embroideries of His Names and a miniature sample of the universe.</w:t>
      </w:r>
    </w:p>
    <w:p w14:paraId="5F846B5E" w14:textId="77777777" w:rsidR="00967414" w:rsidRPr="008B1106" w:rsidRDefault="00967414" w:rsidP="00EA1BCA">
      <w:pPr>
        <w:spacing w:before="120"/>
        <w:jc w:val="right"/>
        <w:rPr>
          <w:rFonts w:ascii="Calibri" w:hAnsi="Calibri" w:cs="Calibri"/>
        </w:rPr>
      </w:pPr>
      <w:r w:rsidRPr="008B1106">
        <w:rPr>
          <w:rFonts w:ascii="Calibri" w:hAnsi="Calibri" w:cs="Calibri"/>
        </w:rPr>
        <w:t>23th Word-1st Point</w:t>
      </w:r>
    </w:p>
    <w:p w14:paraId="7617D2F5" w14:textId="77777777" w:rsidR="00967414" w:rsidRPr="008B1106" w:rsidRDefault="00967414" w:rsidP="00EA1BCA">
      <w:pPr>
        <w:spacing w:before="120"/>
        <w:jc w:val="both"/>
        <w:rPr>
          <w:rFonts w:ascii="Calibri" w:hAnsi="Calibri" w:cs="Calibri"/>
        </w:rPr>
      </w:pPr>
    </w:p>
    <w:p w14:paraId="0B04EABB" w14:textId="77777777" w:rsidR="00967414" w:rsidRPr="008B1106" w:rsidRDefault="00967414" w:rsidP="00EA1BCA">
      <w:pPr>
        <w:spacing w:before="120"/>
        <w:jc w:val="both"/>
        <w:rPr>
          <w:rFonts w:ascii="Calibri" w:hAnsi="Calibri" w:cs="Calibri"/>
        </w:rPr>
      </w:pPr>
      <w:bookmarkStart w:id="5" w:name="_Hlk200712428"/>
      <w:r w:rsidRPr="008B1106">
        <w:rPr>
          <w:rFonts w:ascii="Calibri" w:hAnsi="Calibri" w:cs="Calibri"/>
        </w:rPr>
        <w:t>The large ‘âlam that is called the universe and the small ‘âlam that is its miniature sample and is called man demonstrate the proofs of wahdâniyyah that are written by the pen of Qoudrah and Qadar</w:t>
      </w:r>
      <w:r w:rsidR="00A81FFD" w:rsidRPr="008B1106">
        <w:rPr>
          <w:rFonts w:ascii="Calibri" w:hAnsi="Calibri" w:cs="Calibri"/>
        </w:rPr>
        <w:t>,</w:t>
      </w:r>
      <w:r w:rsidRPr="008B1106">
        <w:rPr>
          <w:rFonts w:ascii="Calibri" w:hAnsi="Calibri" w:cs="Calibri"/>
        </w:rPr>
        <w:t xml:space="preserve"> both in </w:t>
      </w:r>
      <w:r w:rsidR="0026080D" w:rsidRPr="008B1106">
        <w:rPr>
          <w:rFonts w:ascii="Calibri" w:hAnsi="Calibri" w:cs="Calibri"/>
        </w:rPr>
        <w:t xml:space="preserve">the universe </w:t>
      </w:r>
      <w:r w:rsidRPr="008B1106">
        <w:rPr>
          <w:rFonts w:ascii="Calibri" w:hAnsi="Calibri" w:cs="Calibri"/>
        </w:rPr>
        <w:t>and</w:t>
      </w:r>
      <w:r w:rsidR="0026080D" w:rsidRPr="008B1106">
        <w:rPr>
          <w:rFonts w:ascii="Calibri" w:hAnsi="Calibri" w:cs="Calibri"/>
        </w:rPr>
        <w:t xml:space="preserve"> in the nafs of man</w:t>
      </w:r>
      <w:r w:rsidRPr="008B1106">
        <w:rPr>
          <w:rFonts w:ascii="Calibri" w:hAnsi="Calibri" w:cs="Calibri"/>
        </w:rPr>
        <w:t>. Yes, within man, there is a sample — in a small measure — of the orderly art in the universe. Just as the art in the larger sphere testifies to As-Sâni’, Who is Wâhid, so does the microscopic art — on a tiny scale — in man indicate As-Sâni’ and demonstrate His wahdah. Furthermore, just as man is a meaningful letter of Ar-Rabb and a well-composed ode of qadar, so is the universe a well-composed ode of qadar written by that same pen of qadar, but on a far larger scale.</w:t>
      </w:r>
    </w:p>
    <w:bookmarkEnd w:id="5"/>
    <w:p w14:paraId="56ADC6CC" w14:textId="77777777" w:rsidR="00967414" w:rsidRPr="008B1106" w:rsidRDefault="00967414" w:rsidP="00EA1BCA">
      <w:pPr>
        <w:spacing w:before="120"/>
        <w:jc w:val="right"/>
        <w:rPr>
          <w:rFonts w:ascii="Calibri" w:hAnsi="Calibri" w:cs="Calibri"/>
        </w:rPr>
      </w:pPr>
      <w:r w:rsidRPr="008B1106">
        <w:rPr>
          <w:rFonts w:ascii="Calibri" w:hAnsi="Calibri" w:cs="Calibri"/>
        </w:rPr>
        <w:t>The Twentieth Letter-Second Station-Fourth Phrase</w:t>
      </w:r>
    </w:p>
    <w:p w14:paraId="63B06928" w14:textId="77777777" w:rsidR="00967414" w:rsidRPr="008B1106" w:rsidRDefault="00967414" w:rsidP="00EA1BCA">
      <w:pPr>
        <w:spacing w:before="120"/>
        <w:jc w:val="both"/>
        <w:rPr>
          <w:rFonts w:ascii="Calibri" w:hAnsi="Calibri" w:cs="Calibri"/>
        </w:rPr>
      </w:pPr>
    </w:p>
    <w:p w14:paraId="01BF16B3" w14:textId="77777777" w:rsidR="00967414" w:rsidRPr="008B1106" w:rsidRDefault="00967414" w:rsidP="00EA1BCA">
      <w:pPr>
        <w:spacing w:before="120"/>
        <w:jc w:val="both"/>
        <w:rPr>
          <w:rFonts w:ascii="Calibri" w:hAnsi="Calibri" w:cs="Calibri"/>
        </w:rPr>
      </w:pPr>
      <w:bookmarkStart w:id="6" w:name="_Hlk200713184"/>
      <w:r w:rsidRPr="008B1106">
        <w:rPr>
          <w:rFonts w:ascii="Calibri" w:hAnsi="Calibri" w:cs="Calibri"/>
        </w:rPr>
        <w:t>For, since animals are a tiny index of this ‘âlam and man’s essence is a miniature sample of the universe, it is simply whatever is present in the ‘âlam, a sample of it is present in man.</w:t>
      </w:r>
    </w:p>
    <w:bookmarkEnd w:id="6"/>
    <w:p w14:paraId="1AD68B79" w14:textId="77777777" w:rsidR="00967414" w:rsidRPr="008B1106" w:rsidRDefault="00967414" w:rsidP="00EA1BCA">
      <w:pPr>
        <w:spacing w:before="120"/>
        <w:jc w:val="right"/>
        <w:rPr>
          <w:rFonts w:ascii="Calibri" w:hAnsi="Calibri" w:cs="Calibri"/>
        </w:rPr>
      </w:pPr>
      <w:r w:rsidRPr="008B1106">
        <w:rPr>
          <w:rFonts w:ascii="Calibri" w:hAnsi="Calibri" w:cs="Calibri"/>
        </w:rPr>
        <w:t>The Twenty-Second Word/First Station/Third Proof</w:t>
      </w:r>
    </w:p>
    <w:p w14:paraId="33B16E83" w14:textId="77777777" w:rsidR="00967414" w:rsidRPr="008B1106" w:rsidRDefault="00967414" w:rsidP="00EA1BCA">
      <w:pPr>
        <w:spacing w:before="120"/>
        <w:jc w:val="both"/>
        <w:rPr>
          <w:rFonts w:ascii="Calibri" w:hAnsi="Calibri" w:cs="Calibri"/>
        </w:rPr>
      </w:pPr>
    </w:p>
    <w:p w14:paraId="38E961FF" w14:textId="77777777" w:rsidR="00967414" w:rsidRPr="008B1106" w:rsidRDefault="00967414" w:rsidP="00EA1BCA">
      <w:pPr>
        <w:spacing w:before="120"/>
        <w:jc w:val="both"/>
        <w:rPr>
          <w:rFonts w:ascii="Calibri" w:hAnsi="Calibri" w:cs="Calibri"/>
        </w:rPr>
      </w:pPr>
      <w:bookmarkStart w:id="7" w:name="_Hlk200713281"/>
      <w:r w:rsidRPr="008B1106">
        <w:rPr>
          <w:rFonts w:ascii="Calibri" w:hAnsi="Calibri" w:cs="Calibri"/>
        </w:rPr>
        <w:t xml:space="preserve">A living being, for example, a human being, is simply a miniature sample of the universe, a fruit of the tree of creation and a seed of this ‘âlam; he contains most of the samples of the species of the ‘âlam. It is as if that living being is a </w:t>
      </w:r>
      <w:bookmarkStart w:id="8" w:name="_Hlk200713260"/>
      <w:r w:rsidRPr="008B1106">
        <w:rPr>
          <w:rFonts w:ascii="Calibri" w:hAnsi="Calibri" w:cs="Calibri"/>
        </w:rPr>
        <w:t xml:space="preserve">drop filtered </w:t>
      </w:r>
      <w:bookmarkEnd w:id="8"/>
      <w:r w:rsidRPr="008B1106">
        <w:rPr>
          <w:rFonts w:ascii="Calibri" w:hAnsi="Calibri" w:cs="Calibri"/>
        </w:rPr>
        <w:t xml:space="preserve">from the entire universe with extremely sensitive measures. </w:t>
      </w:r>
    </w:p>
    <w:bookmarkEnd w:id="7"/>
    <w:p w14:paraId="6C613546" w14:textId="77777777" w:rsidR="00967414" w:rsidRPr="008B1106" w:rsidRDefault="00967414" w:rsidP="00EA1BCA">
      <w:pPr>
        <w:spacing w:before="120"/>
        <w:jc w:val="right"/>
        <w:rPr>
          <w:rFonts w:ascii="Calibri" w:hAnsi="Calibri" w:cs="Calibri"/>
        </w:rPr>
      </w:pPr>
      <w:r w:rsidRPr="008B1106">
        <w:rPr>
          <w:rFonts w:ascii="Calibri" w:hAnsi="Calibri" w:cs="Calibri"/>
        </w:rPr>
        <w:t>The Twenty-Second Word/Second Station/Third Flash</w:t>
      </w:r>
    </w:p>
    <w:p w14:paraId="68459CC3" w14:textId="77777777" w:rsidR="00967414" w:rsidRPr="008B1106" w:rsidRDefault="00967414" w:rsidP="00EA1BCA">
      <w:pPr>
        <w:spacing w:before="120"/>
        <w:jc w:val="both"/>
        <w:rPr>
          <w:rFonts w:ascii="Calibri" w:hAnsi="Calibri" w:cs="Calibri"/>
        </w:rPr>
      </w:pPr>
    </w:p>
    <w:p w14:paraId="519BD90E" w14:textId="77777777" w:rsidR="00967414" w:rsidRPr="008B1106" w:rsidRDefault="00967414" w:rsidP="00EA1BCA">
      <w:pPr>
        <w:spacing w:before="120"/>
        <w:jc w:val="both"/>
        <w:rPr>
          <w:rFonts w:ascii="Calibri" w:hAnsi="Calibri" w:cs="Calibri"/>
        </w:rPr>
      </w:pPr>
      <w:bookmarkStart w:id="9" w:name="_Hlk200713453"/>
      <w:r w:rsidRPr="008B1106">
        <w:rPr>
          <w:rFonts w:ascii="Calibri" w:hAnsi="Calibri" w:cs="Calibri"/>
        </w:rPr>
        <w:t>Furthermore, just as through his comprehensive life, man is a measuring</w:t>
      </w:r>
      <w:r w:rsidR="0026080D" w:rsidRPr="008B1106">
        <w:rPr>
          <w:rFonts w:ascii="Calibri" w:hAnsi="Calibri" w:cs="Calibri"/>
        </w:rPr>
        <w:t xml:space="preserve"> </w:t>
      </w:r>
      <w:r w:rsidRPr="008B1106">
        <w:rPr>
          <w:rFonts w:ascii="Calibri" w:hAnsi="Calibri" w:cs="Calibri"/>
        </w:rPr>
        <w:t xml:space="preserve">instrument for the ma’rifat of the attributes and shuûn of the Zuljalâl One and is an index of the manifestation of His Names and a conscious mirror, and so on. He acts as a mirror to the One, </w:t>
      </w:r>
      <w:proofErr w:type="gramStart"/>
      <w:r w:rsidRPr="008B1106">
        <w:rPr>
          <w:rFonts w:ascii="Calibri" w:hAnsi="Calibri" w:cs="Calibri"/>
        </w:rPr>
        <w:t>Who</w:t>
      </w:r>
      <w:proofErr w:type="gramEnd"/>
      <w:r w:rsidRPr="008B1106">
        <w:rPr>
          <w:rFonts w:ascii="Calibri" w:hAnsi="Calibri" w:cs="Calibri"/>
        </w:rPr>
        <w:t xml:space="preserve"> is Hayy Al-Qayyûm in many respects. In the same way, man is a unit of measurement, an index and a scale to the haqiqahs of the universe.</w:t>
      </w:r>
    </w:p>
    <w:p w14:paraId="62E2BD5C" w14:textId="77777777" w:rsidR="00967414" w:rsidRPr="008B1106" w:rsidRDefault="00967414" w:rsidP="00EA1BCA">
      <w:pPr>
        <w:spacing w:before="120"/>
        <w:jc w:val="both"/>
        <w:rPr>
          <w:rFonts w:ascii="Calibri" w:hAnsi="Calibri" w:cs="Calibri"/>
        </w:rPr>
      </w:pPr>
      <w:r w:rsidRPr="008B1106">
        <w:rPr>
          <w:rFonts w:ascii="Calibri" w:hAnsi="Calibri" w:cs="Calibri"/>
        </w:rPr>
        <w:t>For example, an extremely decisive proof of the existence of al-lawh al-mahfûdh in the universe and a sample of it is the faculty of memory in man, and a decisive proof of the existence of al</w:t>
      </w:r>
      <w:proofErr w:type="gramStart"/>
      <w:r w:rsidRPr="008B1106">
        <w:rPr>
          <w:rFonts w:ascii="Calibri" w:hAnsi="Calibri" w:cs="Calibri"/>
        </w:rPr>
        <w:t>-‘</w:t>
      </w:r>
      <w:proofErr w:type="gramEnd"/>
      <w:r w:rsidRPr="008B1106">
        <w:rPr>
          <w:rFonts w:ascii="Calibri" w:hAnsi="Calibri" w:cs="Calibri"/>
        </w:rPr>
        <w:t xml:space="preserve">âlam al-mithâl and an example of it is </w:t>
      </w:r>
      <w:r w:rsidR="0026080D" w:rsidRPr="008B1106">
        <w:rPr>
          <w:rFonts w:ascii="Calibri" w:hAnsi="Calibri" w:cs="Calibri"/>
        </w:rPr>
        <w:t xml:space="preserve">the </w:t>
      </w:r>
      <w:r w:rsidRPr="008B1106">
        <w:rPr>
          <w:rFonts w:ascii="Calibri" w:hAnsi="Calibri" w:cs="Calibri"/>
        </w:rPr>
        <w:t>faculty of imagination</w:t>
      </w:r>
      <w:r w:rsidR="0026080D" w:rsidRPr="008B1106">
        <w:rPr>
          <w:rFonts w:ascii="Calibri" w:hAnsi="Calibri" w:cs="Calibri"/>
        </w:rPr>
        <w:t xml:space="preserve"> of man</w:t>
      </w:r>
      <w:r w:rsidRPr="008B1106">
        <w:rPr>
          <w:rFonts w:ascii="Calibri" w:hAnsi="Calibri" w:cs="Calibri"/>
        </w:rPr>
        <w:t xml:space="preserve">. {Note: Yes, just as the elements in man inform about, indicate and point to the elements in the universe, and his bones inform about, indicate and point to its stones and rocks, his hair informs about, indicates and points to its plants and trees, and the blood that flows in his body and </w:t>
      </w:r>
      <w:r w:rsidR="0026080D" w:rsidRPr="008B1106">
        <w:rPr>
          <w:rFonts w:ascii="Calibri" w:hAnsi="Calibri" w:cs="Calibri"/>
        </w:rPr>
        <w:t xml:space="preserve">the </w:t>
      </w:r>
      <w:r w:rsidRPr="008B1106">
        <w:rPr>
          <w:rFonts w:ascii="Calibri" w:hAnsi="Calibri" w:cs="Calibri"/>
        </w:rPr>
        <w:t xml:space="preserve">various fluids that </w:t>
      </w:r>
      <w:r w:rsidR="0026080D" w:rsidRPr="008B1106">
        <w:rPr>
          <w:rFonts w:ascii="Calibri" w:hAnsi="Calibri" w:cs="Calibri"/>
        </w:rPr>
        <w:t>come out</w:t>
      </w:r>
      <w:r w:rsidRPr="008B1106">
        <w:rPr>
          <w:rFonts w:ascii="Calibri" w:hAnsi="Calibri" w:cs="Calibri"/>
        </w:rPr>
        <w:t xml:space="preserve"> from his eyes, ears, nose and mouth inform about, indicate and point to the springs and mineral waters of the earth. In the same way, </w:t>
      </w:r>
      <w:r w:rsidR="0026080D" w:rsidRPr="008B1106">
        <w:rPr>
          <w:rFonts w:ascii="Calibri" w:hAnsi="Calibri" w:cs="Calibri"/>
        </w:rPr>
        <w:t xml:space="preserve">the </w:t>
      </w:r>
      <w:r w:rsidRPr="008B1106">
        <w:rPr>
          <w:rFonts w:ascii="Calibri" w:hAnsi="Calibri" w:cs="Calibri"/>
        </w:rPr>
        <w:t>rûh</w:t>
      </w:r>
      <w:r w:rsidR="0026080D" w:rsidRPr="008B1106">
        <w:rPr>
          <w:rFonts w:ascii="Calibri" w:hAnsi="Calibri" w:cs="Calibri"/>
        </w:rPr>
        <w:t xml:space="preserve"> of man</w:t>
      </w:r>
      <w:r w:rsidRPr="008B1106">
        <w:rPr>
          <w:rFonts w:ascii="Calibri" w:hAnsi="Calibri" w:cs="Calibri"/>
        </w:rPr>
        <w:t xml:space="preserve"> informs about al</w:t>
      </w:r>
      <w:proofErr w:type="gramStart"/>
      <w:r w:rsidRPr="008B1106">
        <w:rPr>
          <w:rFonts w:ascii="Calibri" w:hAnsi="Calibri" w:cs="Calibri"/>
        </w:rPr>
        <w:t>-‘</w:t>
      </w:r>
      <w:proofErr w:type="gramEnd"/>
      <w:r w:rsidRPr="008B1106">
        <w:rPr>
          <w:rFonts w:ascii="Calibri" w:hAnsi="Calibri" w:cs="Calibri"/>
        </w:rPr>
        <w:t>âlam al-arwâh, his faculty of memory about al-lawh al-mahfûdh, and his power of imagination about al</w:t>
      </w:r>
      <w:proofErr w:type="gramStart"/>
      <w:r w:rsidRPr="008B1106">
        <w:rPr>
          <w:rFonts w:ascii="Calibri" w:hAnsi="Calibri" w:cs="Calibri"/>
        </w:rPr>
        <w:t>-‘</w:t>
      </w:r>
      <w:proofErr w:type="gramEnd"/>
      <w:r w:rsidRPr="008B1106">
        <w:rPr>
          <w:rFonts w:ascii="Calibri" w:hAnsi="Calibri" w:cs="Calibri"/>
        </w:rPr>
        <w:t xml:space="preserve">âlam al-mithâl, and so on. Each of his members and faculties informs about an ‘âlam and testifies to their existence.} And a proof of the existence of rûh beings in the universe and an example of them are the powers (quwwa) and subtle faculties in man, and so on. On a tiny scale, man can display, at the degree of shuhûd, the haqiqahs of îmân in the universe. </w:t>
      </w:r>
    </w:p>
    <w:bookmarkEnd w:id="9"/>
    <w:p w14:paraId="2F875301" w14:textId="77777777" w:rsidR="00967414" w:rsidRPr="008B1106" w:rsidRDefault="00967414" w:rsidP="00EA1BCA">
      <w:pPr>
        <w:spacing w:before="120"/>
        <w:jc w:val="right"/>
        <w:rPr>
          <w:rFonts w:ascii="Calibri" w:hAnsi="Calibri" w:cs="Calibri"/>
        </w:rPr>
      </w:pPr>
      <w:r w:rsidRPr="008B1106">
        <w:rPr>
          <w:rFonts w:ascii="Calibri" w:hAnsi="Calibri" w:cs="Calibri"/>
        </w:rPr>
        <w:t>30th Flash/6th Subtle Point/The Second Matter of the Fifth Ray</w:t>
      </w:r>
    </w:p>
    <w:p w14:paraId="75882C5F" w14:textId="77777777" w:rsidR="00967414" w:rsidRPr="008B1106" w:rsidRDefault="00967414" w:rsidP="00EA1BCA">
      <w:pPr>
        <w:spacing w:before="120"/>
        <w:jc w:val="both"/>
        <w:rPr>
          <w:rFonts w:ascii="Calibri" w:hAnsi="Calibri" w:cs="Calibri"/>
        </w:rPr>
      </w:pPr>
    </w:p>
    <w:p w14:paraId="041B1EA5" w14:textId="77777777" w:rsidR="00EF1BBF" w:rsidRDefault="00EF1BBF" w:rsidP="00EF1BBF">
      <w:pPr>
        <w:spacing w:before="120"/>
        <w:jc w:val="both"/>
        <w:rPr>
          <w:rFonts w:ascii="Calibri" w:hAnsi="Calibri" w:cs="Calibri"/>
        </w:rPr>
      </w:pPr>
      <w:r w:rsidRPr="00EC7F00">
        <w:rPr>
          <w:rFonts w:ascii="Calibri" w:hAnsi="Calibri" w:cs="Calibri"/>
        </w:rPr>
        <w:t xml:space="preserve">Just as man is a small ‘âlam, so is the ‘âlam a large man. This small man is an index and summary of that large man. The great origins of the samples in man will be found necessarily in the large man. </w:t>
      </w:r>
    </w:p>
    <w:p w14:paraId="1F73433C" w14:textId="77777777" w:rsidR="00EF1BBF" w:rsidRDefault="00EF1BBF" w:rsidP="00EF1BBF">
      <w:pPr>
        <w:spacing w:before="120"/>
        <w:jc w:val="both"/>
        <w:rPr>
          <w:rFonts w:ascii="Calibri" w:hAnsi="Calibri" w:cs="Calibri"/>
        </w:rPr>
      </w:pPr>
      <w:r w:rsidRPr="00EC7F00">
        <w:rPr>
          <w:rFonts w:ascii="Calibri" w:hAnsi="Calibri" w:cs="Calibri"/>
        </w:rPr>
        <w:t xml:space="preserve">For example, just as the existence of the faculty of memory in man is a decisive proof of the existence of al-lawh al-mahfûdh in the ‘âlam; in the same way, </w:t>
      </w:r>
      <w:r>
        <w:rPr>
          <w:rFonts w:ascii="Calibri" w:hAnsi="Calibri" w:cs="Calibri"/>
        </w:rPr>
        <w:t xml:space="preserve">it is </w:t>
      </w:r>
      <w:r w:rsidRPr="00EC7F00">
        <w:rPr>
          <w:rFonts w:ascii="Calibri" w:hAnsi="Calibri" w:cs="Calibri"/>
        </w:rPr>
        <w:t xml:space="preserve">a decisive proof of the existence of larger shaytans in the ‘âlam </w:t>
      </w:r>
      <w:r>
        <w:rPr>
          <w:rFonts w:ascii="Calibri" w:hAnsi="Calibri" w:cs="Calibri"/>
        </w:rPr>
        <w:t xml:space="preserve">that </w:t>
      </w:r>
      <w:r w:rsidRPr="00EC7F00">
        <w:rPr>
          <w:rFonts w:ascii="Calibri" w:hAnsi="Calibri" w:cs="Calibri"/>
        </w:rPr>
        <w:t>everyone observes in their nafs</w:t>
      </w:r>
      <w:r>
        <w:rPr>
          <w:rFonts w:ascii="Calibri" w:hAnsi="Calibri" w:cs="Calibri"/>
        </w:rPr>
        <w:t xml:space="preserve"> —</w:t>
      </w:r>
      <w:r w:rsidRPr="00EC7F00">
        <w:rPr>
          <w:rFonts w:ascii="Calibri" w:hAnsi="Calibri" w:cs="Calibri"/>
        </w:rPr>
        <w:t xml:space="preserve"> </w:t>
      </w:r>
      <w:r w:rsidRPr="00DD14A7">
        <w:rPr>
          <w:rFonts w:ascii="Calibri" w:hAnsi="Calibri" w:cs="Calibri"/>
        </w:rPr>
        <w:t>both by sensing it and through hads</w:t>
      </w:r>
      <w:r>
        <w:rPr>
          <w:rFonts w:ascii="Calibri" w:hAnsi="Calibri" w:cs="Calibri"/>
        </w:rPr>
        <w:t xml:space="preserve"> —</w:t>
      </w:r>
      <w:r w:rsidRPr="00EC7F00">
        <w:rPr>
          <w:rFonts w:ascii="Calibri" w:hAnsi="Calibri" w:cs="Calibri"/>
        </w:rPr>
        <w:t xml:space="preserve"> a tool of waswasa called lummah ash-shaytaniyyah</w:t>
      </w:r>
      <w:r>
        <w:rPr>
          <w:rFonts w:ascii="Calibri" w:hAnsi="Calibri" w:cs="Calibri"/>
        </w:rPr>
        <w:t xml:space="preserve"> p</w:t>
      </w:r>
      <w:r w:rsidRPr="00EC7F00">
        <w:rPr>
          <w:rFonts w:ascii="Calibri" w:hAnsi="Calibri" w:cs="Calibri"/>
        </w:rPr>
        <w:t xml:space="preserve">laced in </w:t>
      </w:r>
      <w:r>
        <w:rPr>
          <w:rFonts w:ascii="Calibri" w:hAnsi="Calibri" w:cs="Calibri"/>
        </w:rPr>
        <w:t>a</w:t>
      </w:r>
      <w:r w:rsidRPr="00EC7F00">
        <w:rPr>
          <w:rFonts w:ascii="Calibri" w:hAnsi="Calibri" w:cs="Calibri"/>
        </w:rPr>
        <w:t xml:space="preserve"> corner of the heart, a shaytanic tongue speaking through the promptings of quwwa al-wâhimah </w:t>
      </w:r>
      <w:r>
        <w:rPr>
          <w:rFonts w:ascii="Calibri" w:hAnsi="Calibri" w:cs="Calibri"/>
        </w:rPr>
        <w:t>and a</w:t>
      </w:r>
      <w:r w:rsidRPr="00EC7F00">
        <w:rPr>
          <w:rFonts w:ascii="Calibri" w:hAnsi="Calibri" w:cs="Calibri"/>
        </w:rPr>
        <w:t xml:space="preserve"> corrupted quwwa al-wâhimah</w:t>
      </w:r>
      <w:r>
        <w:rPr>
          <w:rFonts w:ascii="Calibri" w:hAnsi="Calibri" w:cs="Calibri"/>
        </w:rPr>
        <w:t xml:space="preserve"> </w:t>
      </w:r>
      <w:r w:rsidRPr="00DD14A7">
        <w:rPr>
          <w:rFonts w:ascii="Calibri" w:hAnsi="Calibri" w:cs="Calibri"/>
        </w:rPr>
        <w:t>all together</w:t>
      </w:r>
      <w:r>
        <w:rPr>
          <w:rFonts w:ascii="Calibri" w:hAnsi="Calibri" w:cs="Calibri"/>
        </w:rPr>
        <w:t xml:space="preserve"> serve as </w:t>
      </w:r>
      <w:r w:rsidRPr="00DD14A7">
        <w:rPr>
          <w:rFonts w:ascii="Calibri" w:hAnsi="Calibri" w:cs="Calibri"/>
        </w:rPr>
        <w:t>a small shayt</w:t>
      </w:r>
      <w:r>
        <w:rPr>
          <w:rFonts w:ascii="Calibri" w:hAnsi="Calibri" w:cs="Calibri"/>
        </w:rPr>
        <w:t>a</w:t>
      </w:r>
      <w:r w:rsidRPr="00DD14A7">
        <w:rPr>
          <w:rFonts w:ascii="Calibri" w:hAnsi="Calibri" w:cs="Calibri"/>
        </w:rPr>
        <w:t>n, acting contrary to the will of its owner and opposed to his desires.</w:t>
      </w:r>
      <w:r w:rsidRPr="00EC7F00">
        <w:rPr>
          <w:rFonts w:ascii="Calibri" w:hAnsi="Calibri" w:cs="Calibri"/>
        </w:rPr>
        <w:t xml:space="preserve"> </w:t>
      </w:r>
    </w:p>
    <w:p w14:paraId="23E71D7B" w14:textId="77777777" w:rsidR="00EF1BBF" w:rsidRDefault="00EF1BBF" w:rsidP="00EF1BBF">
      <w:pPr>
        <w:spacing w:before="120"/>
        <w:jc w:val="both"/>
        <w:rPr>
          <w:rFonts w:ascii="Calibri" w:hAnsi="Calibri" w:cs="Calibri"/>
        </w:rPr>
      </w:pPr>
      <w:r w:rsidRPr="00825258">
        <w:rPr>
          <w:rFonts w:ascii="Calibri" w:hAnsi="Calibri" w:cs="Calibri"/>
        </w:rPr>
        <w:t xml:space="preserve">And since such lummah ash-shaytaniyyah and such quwwa al-wâhimah act as an ear and a tongue, they make perceived the existence of an external </w:t>
      </w:r>
      <w:r>
        <w:rPr>
          <w:rFonts w:ascii="Calibri" w:hAnsi="Calibri" w:cs="Calibri"/>
        </w:rPr>
        <w:t>evil figure</w:t>
      </w:r>
      <w:r w:rsidRPr="00825258">
        <w:rPr>
          <w:rFonts w:ascii="Calibri" w:hAnsi="Calibri" w:cs="Calibri"/>
        </w:rPr>
        <w:t xml:space="preserve"> who whispers into th</w:t>
      </w:r>
      <w:r>
        <w:rPr>
          <w:rFonts w:ascii="Calibri" w:hAnsi="Calibri" w:cs="Calibri"/>
        </w:rPr>
        <w:t>at</w:t>
      </w:r>
      <w:r w:rsidRPr="00825258">
        <w:rPr>
          <w:rFonts w:ascii="Calibri" w:hAnsi="Calibri" w:cs="Calibri"/>
        </w:rPr>
        <w:t xml:space="preserve"> ear and makes th</w:t>
      </w:r>
      <w:r>
        <w:rPr>
          <w:rFonts w:ascii="Calibri" w:hAnsi="Calibri" w:cs="Calibri"/>
        </w:rPr>
        <w:t>at</w:t>
      </w:r>
      <w:r w:rsidRPr="00825258">
        <w:rPr>
          <w:rFonts w:ascii="Calibri" w:hAnsi="Calibri" w:cs="Calibri"/>
        </w:rPr>
        <w:t xml:space="preserve"> tongue speak.</w:t>
      </w:r>
    </w:p>
    <w:p w14:paraId="7462B280" w14:textId="77777777" w:rsidR="00967414" w:rsidRPr="008B1106" w:rsidRDefault="00967414" w:rsidP="00EA1BCA">
      <w:pPr>
        <w:spacing w:before="120"/>
        <w:jc w:val="right"/>
        <w:rPr>
          <w:rFonts w:ascii="Calibri" w:hAnsi="Calibri" w:cs="Calibri"/>
        </w:rPr>
      </w:pPr>
      <w:r w:rsidRPr="008B1106">
        <w:rPr>
          <w:rFonts w:ascii="Calibri" w:hAnsi="Calibri" w:cs="Calibri"/>
        </w:rPr>
        <w:t xml:space="preserve"> The Thirteenth Flash – The Tenth Sign</w:t>
      </w:r>
    </w:p>
    <w:bookmarkEnd w:id="4"/>
    <w:p w14:paraId="0966C8E5" w14:textId="77777777" w:rsidR="00967414" w:rsidRPr="008B1106" w:rsidRDefault="00967414" w:rsidP="00EA1BCA">
      <w:pPr>
        <w:spacing w:before="120"/>
        <w:jc w:val="both"/>
        <w:rPr>
          <w:rFonts w:ascii="Calibri" w:hAnsi="Calibri" w:cs="Calibri"/>
          <w:color w:val="000000"/>
        </w:rPr>
      </w:pPr>
    </w:p>
    <w:p w14:paraId="4735BE5A" w14:textId="77777777" w:rsidR="00967414" w:rsidRPr="008B1106" w:rsidRDefault="00967414" w:rsidP="00EA1BCA">
      <w:pPr>
        <w:spacing w:before="120"/>
        <w:jc w:val="both"/>
        <w:rPr>
          <w:rFonts w:ascii="Calibri" w:hAnsi="Calibri" w:cs="Calibri"/>
          <w:color w:val="000000"/>
        </w:rPr>
      </w:pPr>
      <w:bookmarkStart w:id="10" w:name="_Hlk200712280"/>
      <w:bookmarkStart w:id="11" w:name="_Hlk200714262"/>
      <w:r w:rsidRPr="008B1106">
        <w:rPr>
          <w:rFonts w:ascii="Calibri" w:hAnsi="Calibri" w:cs="Calibri"/>
          <w:color w:val="000000"/>
        </w:rPr>
        <w:t xml:space="preserve">Furthermore, among the many meanings of hamd, the most well-known one is </w:t>
      </w:r>
      <w:r w:rsidR="0026080D" w:rsidRPr="008B1106">
        <w:rPr>
          <w:rFonts w:ascii="Calibri" w:hAnsi="Calibri" w:cs="Calibri"/>
          <w:color w:val="000000"/>
        </w:rPr>
        <w:t xml:space="preserve">to </w:t>
      </w:r>
      <w:r w:rsidRPr="008B1106">
        <w:rPr>
          <w:rFonts w:ascii="Calibri" w:hAnsi="Calibri" w:cs="Calibri"/>
          <w:color w:val="000000"/>
        </w:rPr>
        <w:t>display</w:t>
      </w:r>
      <w:r w:rsidR="0026080D" w:rsidRPr="008B1106">
        <w:rPr>
          <w:rFonts w:ascii="Calibri" w:hAnsi="Calibri" w:cs="Calibri"/>
          <w:color w:val="000000"/>
        </w:rPr>
        <w:t xml:space="preserve"> </w:t>
      </w:r>
      <w:r w:rsidRPr="008B1106">
        <w:rPr>
          <w:rFonts w:ascii="Calibri" w:hAnsi="Calibri" w:cs="Calibri"/>
          <w:color w:val="000000"/>
        </w:rPr>
        <w:t>the attributes belonging to His Kamâl</w:t>
      </w:r>
      <w:r w:rsidRPr="008B1106">
        <w:rPr>
          <w:rStyle w:val="DipnotKarakterleri"/>
          <w:rFonts w:ascii="Calibri" w:hAnsi="Calibri" w:cs="Calibri"/>
          <w:color w:val="000000"/>
        </w:rPr>
        <w:footnoteReference w:id="10"/>
      </w:r>
      <w:r w:rsidRPr="008B1106">
        <w:rPr>
          <w:rFonts w:ascii="Calibri" w:hAnsi="Calibri" w:cs="Calibri"/>
          <w:color w:val="000000"/>
        </w:rPr>
        <w:t>.</w:t>
      </w:r>
    </w:p>
    <w:p w14:paraId="73D44F45" w14:textId="77777777" w:rsidR="00967414" w:rsidRPr="008B1106" w:rsidRDefault="00967414" w:rsidP="00EA1BCA">
      <w:pPr>
        <w:spacing w:before="120"/>
        <w:jc w:val="both"/>
        <w:rPr>
          <w:rFonts w:ascii="Calibri" w:hAnsi="Calibri" w:cs="Calibri"/>
          <w:color w:val="000000"/>
        </w:rPr>
      </w:pPr>
      <w:r w:rsidRPr="008B1106">
        <w:rPr>
          <w:rFonts w:ascii="Calibri" w:hAnsi="Calibri" w:cs="Calibri"/>
          <w:color w:val="000000"/>
        </w:rPr>
        <w:lastRenderedPageBreak/>
        <w:t xml:space="preserve">The haqiqah of this </w:t>
      </w:r>
      <w:r w:rsidRPr="008B1106">
        <w:rPr>
          <w:rFonts w:ascii="Calibri" w:hAnsi="Calibri" w:cs="Calibri"/>
        </w:rPr>
        <w:t>matter is as follows: Allah Subhânahu created man and made him a comprehensive exemplar that gathers the universe in himself</w:t>
      </w:r>
      <w:r w:rsidRPr="008B1106">
        <w:rPr>
          <w:rFonts w:ascii="Calibri" w:hAnsi="Calibri" w:cs="Calibri"/>
          <w:color w:val="000000"/>
        </w:rPr>
        <w:t xml:space="preserve"> and an index of the book of the ‘âlam that comprises eighteen thousand ‘</w:t>
      </w:r>
      <w:r w:rsidRPr="008B1106">
        <w:rPr>
          <w:rFonts w:ascii="Calibri" w:hAnsi="Calibri" w:cs="Calibri"/>
        </w:rPr>
        <w:t>âlams, and into his</w:t>
      </w:r>
      <w:r w:rsidRPr="008B1106">
        <w:rPr>
          <w:rFonts w:ascii="Calibri" w:hAnsi="Calibri" w:cs="Calibri"/>
          <w:color w:val="000000"/>
        </w:rPr>
        <w:t xml:space="preserve"> essence, He entrusted a sample from all those ‘âlams, in which one of the Names of Taâ’lâ manifests.</w:t>
      </w:r>
    </w:p>
    <w:p w14:paraId="32F1FC55" w14:textId="77777777" w:rsidR="00967414" w:rsidRPr="008B1106" w:rsidRDefault="00967414" w:rsidP="00EA1BCA">
      <w:pPr>
        <w:spacing w:before="120"/>
        <w:jc w:val="both"/>
        <w:rPr>
          <w:rFonts w:ascii="Calibri" w:hAnsi="Calibri" w:cs="Calibri"/>
          <w:color w:val="000000"/>
        </w:rPr>
      </w:pPr>
      <w:r w:rsidRPr="008B1106">
        <w:rPr>
          <w:rFonts w:ascii="Calibri" w:hAnsi="Calibri" w:cs="Calibri"/>
        </w:rPr>
        <w:t xml:space="preserve">If man spends all of what is bestowed on him for the purpose and hikmah of their creation and spends them for performing shukr al-‘urfî that is included under the title of </w:t>
      </w:r>
      <w:r w:rsidRPr="008B1106">
        <w:rPr>
          <w:rFonts w:ascii="Calibri" w:hAnsi="Calibri" w:cs="Calibri"/>
          <w:i/>
          <w:iCs/>
        </w:rPr>
        <w:t>“hamd,”</w:t>
      </w:r>
      <w:r w:rsidRPr="008B1106">
        <w:rPr>
          <w:rFonts w:ascii="Calibri" w:hAnsi="Calibri" w:cs="Calibri"/>
          <w:color w:val="000000"/>
        </w:rPr>
        <w:t xml:space="preserve"> and if he obeys Sharî’ah that removes the rust of nature, then each of those samples opens a mishkât</w:t>
      </w:r>
      <w:r w:rsidRPr="008B1106">
        <w:rPr>
          <w:rStyle w:val="FootnoteReference"/>
          <w:rFonts w:ascii="Calibri" w:hAnsi="Calibri" w:cs="Calibri"/>
          <w:color w:val="000000"/>
        </w:rPr>
        <w:footnoteReference w:id="11"/>
      </w:r>
      <w:r w:rsidRPr="008B1106">
        <w:rPr>
          <w:rFonts w:ascii="Calibri" w:hAnsi="Calibri" w:cs="Calibri"/>
          <w:color w:val="000000"/>
        </w:rPr>
        <w:t xml:space="preserve"> and a window to the ‘</w:t>
      </w:r>
      <w:r w:rsidRPr="008B1106">
        <w:rPr>
          <w:rFonts w:ascii="Calibri" w:hAnsi="Calibri" w:cs="Calibri"/>
        </w:rPr>
        <w:t>âlam to which they belong</w:t>
      </w:r>
      <w:r w:rsidRPr="008B1106">
        <w:rPr>
          <w:rFonts w:ascii="Calibri" w:hAnsi="Calibri" w:cs="Calibri"/>
          <w:color w:val="000000"/>
        </w:rPr>
        <w:t xml:space="preserve"> and becomes a mirror to the attribute of Allah that manifests in that ‘âlam and to the name that manifests from that attribute. Thus, in this way, with both his rûh and material being, man becomes a summary of al</w:t>
      </w:r>
      <w:proofErr w:type="gramStart"/>
      <w:r w:rsidRPr="008B1106">
        <w:rPr>
          <w:rFonts w:ascii="Calibri" w:hAnsi="Calibri" w:cs="Calibri"/>
          <w:color w:val="000000"/>
        </w:rPr>
        <w:t>-‘</w:t>
      </w:r>
      <w:proofErr w:type="gramEnd"/>
      <w:r w:rsidRPr="008B1106">
        <w:rPr>
          <w:rFonts w:ascii="Calibri" w:hAnsi="Calibri" w:cs="Calibri"/>
          <w:color w:val="000000"/>
        </w:rPr>
        <w:t>âlam ash-shahâdah and al</w:t>
      </w:r>
      <w:proofErr w:type="gramStart"/>
      <w:r w:rsidRPr="008B1106">
        <w:rPr>
          <w:rFonts w:ascii="Calibri" w:hAnsi="Calibri" w:cs="Calibri"/>
          <w:color w:val="000000"/>
        </w:rPr>
        <w:t>-‘</w:t>
      </w:r>
      <w:proofErr w:type="gramEnd"/>
      <w:r w:rsidRPr="008B1106">
        <w:rPr>
          <w:rFonts w:ascii="Calibri" w:hAnsi="Calibri" w:cs="Calibri"/>
          <w:color w:val="000000"/>
        </w:rPr>
        <w:t>âlam al-ghayb, and what is manifested in th</w:t>
      </w:r>
      <w:r w:rsidR="0026080D" w:rsidRPr="008B1106">
        <w:rPr>
          <w:rFonts w:ascii="Calibri" w:hAnsi="Calibri" w:cs="Calibri"/>
          <w:color w:val="000000"/>
        </w:rPr>
        <w:t>e</w:t>
      </w:r>
      <w:r w:rsidRPr="008B1106">
        <w:rPr>
          <w:rFonts w:ascii="Calibri" w:hAnsi="Calibri" w:cs="Calibri"/>
          <w:color w:val="000000"/>
        </w:rPr>
        <w:t xml:space="preserve">se ‘âlams manifests in him. </w:t>
      </w:r>
    </w:p>
    <w:p w14:paraId="086A22DF" w14:textId="77777777" w:rsidR="00967414" w:rsidRPr="008B1106" w:rsidRDefault="00967414" w:rsidP="00EA1BCA">
      <w:pPr>
        <w:spacing w:before="120"/>
        <w:jc w:val="both"/>
        <w:rPr>
          <w:rFonts w:ascii="Calibri" w:hAnsi="Calibri" w:cs="Calibri"/>
          <w:color w:val="000000"/>
        </w:rPr>
      </w:pPr>
      <w:r w:rsidRPr="008B1106">
        <w:rPr>
          <w:rFonts w:ascii="Calibri" w:hAnsi="Calibri" w:cs="Calibri"/>
          <w:color w:val="000000"/>
        </w:rPr>
        <w:t xml:space="preserve">Man becomes a place of manifestation for the attributes of Allah belonging to His Kamâl through offering hamd. This is indicated by what Muhyiddîn al-'Arabi said in explanation of the </w:t>
      </w:r>
      <w:proofErr w:type="gramStart"/>
      <w:r w:rsidRPr="008B1106">
        <w:rPr>
          <w:rFonts w:ascii="Calibri" w:hAnsi="Calibri" w:cs="Calibri"/>
          <w:color w:val="000000"/>
        </w:rPr>
        <w:t>hadith:</w:t>
      </w:r>
      <w:r w:rsidRPr="008B1106">
        <w:rPr>
          <w:rFonts w:ascii="Calibri" w:hAnsi="Calibri" w:cs="Calibri"/>
          <w:color w:val="FF0000"/>
          <w:sz w:val="28"/>
          <w:szCs w:val="28"/>
          <w:rtl/>
        </w:rPr>
        <w:t>كُنْتُ</w:t>
      </w:r>
      <w:proofErr w:type="gramEnd"/>
      <w:r w:rsidRPr="008B1106">
        <w:rPr>
          <w:rFonts w:ascii="Calibri" w:hAnsi="Calibri" w:cs="Calibri"/>
          <w:color w:val="FF0000"/>
          <w:sz w:val="28"/>
          <w:szCs w:val="28"/>
          <w:rtl/>
        </w:rPr>
        <w:t xml:space="preserve"> كَنْزًا مَخْفِيًّا فَخَلَقْتُ الْخَلْقَ لِيَعْرِفُونِى</w:t>
      </w:r>
      <w:r w:rsidRPr="008B1106">
        <w:rPr>
          <w:rFonts w:ascii="Calibri" w:hAnsi="Calibri" w:cs="Calibri"/>
          <w:color w:val="000000"/>
          <w:rtl/>
          <w:cs/>
        </w:rPr>
        <w:t xml:space="preserve"> </w:t>
      </w:r>
      <w:r w:rsidRPr="008B1106">
        <w:rPr>
          <w:rStyle w:val="DipnotKarakterleri"/>
          <w:rFonts w:ascii="Calibri" w:hAnsi="Calibri" w:cs="Calibri"/>
          <w:color w:val="000000"/>
          <w:cs/>
        </w:rPr>
        <w:footnoteReference w:id="12"/>
      </w:r>
      <w:r w:rsidRPr="008B1106">
        <w:rPr>
          <w:rFonts w:ascii="Calibri" w:hAnsi="Calibri" w:cs="Calibri"/>
          <w:color w:val="000000"/>
          <w:rtl/>
          <w:cs/>
        </w:rPr>
        <w:t xml:space="preserve"> </w:t>
      </w:r>
      <w:r w:rsidR="00384769" w:rsidRPr="008B1106">
        <w:rPr>
          <w:rFonts w:ascii="Calibri" w:hAnsi="Calibri" w:cs="Calibri"/>
          <w:color w:val="000000"/>
          <w:lang w:val="en-US"/>
        </w:rPr>
        <w:t xml:space="preserve"> </w:t>
      </w:r>
      <w:r w:rsidRPr="008B1106">
        <w:rPr>
          <w:rFonts w:ascii="Calibri" w:hAnsi="Calibri" w:cs="Calibri"/>
          <w:color w:val="000000"/>
        </w:rPr>
        <w:t xml:space="preserve">That is, </w:t>
      </w:r>
      <w:r w:rsidRPr="008B1106">
        <w:rPr>
          <w:rFonts w:ascii="Calibri" w:hAnsi="Calibri" w:cs="Calibri"/>
        </w:rPr>
        <w:t>I created creation to be a mirror</w:t>
      </w:r>
      <w:r w:rsidRPr="008B1106">
        <w:rPr>
          <w:rFonts w:ascii="Calibri" w:hAnsi="Calibri" w:cs="Calibri"/>
          <w:color w:val="000000"/>
        </w:rPr>
        <w:t xml:space="preserve"> in which I might observe My Jamâl. </w:t>
      </w:r>
    </w:p>
    <w:bookmarkEnd w:id="10"/>
    <w:p w14:paraId="6AC87E41" w14:textId="77777777" w:rsidR="001568DC" w:rsidRPr="008B1106" w:rsidRDefault="001568DC" w:rsidP="00EA1BCA">
      <w:pPr>
        <w:spacing w:before="120"/>
        <w:jc w:val="right"/>
        <w:rPr>
          <w:rFonts w:ascii="Calibri" w:hAnsi="Calibri" w:cs="Calibri"/>
        </w:rPr>
      </w:pPr>
      <w:r w:rsidRPr="008B1106">
        <w:rPr>
          <w:rFonts w:ascii="Calibri" w:hAnsi="Calibri" w:cs="Calibri"/>
          <w:color w:val="000000"/>
        </w:rPr>
        <w:t>Signs of Miraculousness</w:t>
      </w:r>
      <w:r w:rsidR="00967414" w:rsidRPr="008B1106">
        <w:rPr>
          <w:rFonts w:ascii="Calibri" w:hAnsi="Calibri" w:cs="Calibri"/>
          <w:color w:val="000000"/>
        </w:rPr>
        <w:t>-42</w:t>
      </w:r>
    </w:p>
    <w:p w14:paraId="28A07B20" w14:textId="77777777" w:rsidR="00967414" w:rsidRPr="008B1106" w:rsidRDefault="00BE3A98" w:rsidP="00EA1BCA">
      <w:pPr>
        <w:spacing w:before="120"/>
        <w:jc w:val="both"/>
        <w:rPr>
          <w:rFonts w:ascii="Calibri" w:hAnsi="Calibri" w:cs="Calibri"/>
          <w:bCs/>
          <w:color w:val="C00000"/>
        </w:rPr>
      </w:pPr>
      <w:bookmarkStart w:id="12" w:name="_Hlk200573561"/>
      <w:bookmarkEnd w:id="11"/>
      <w:r w:rsidRPr="008B1106">
        <w:rPr>
          <w:rFonts w:ascii="Calibri" w:hAnsi="Calibri" w:cs="Calibri"/>
          <w:bCs/>
          <w:color w:val="C00000"/>
        </w:rPr>
        <w:t xml:space="preserve">3. </w:t>
      </w:r>
      <w:r w:rsidR="00207D60" w:rsidRPr="008B1106">
        <w:rPr>
          <w:rFonts w:ascii="Calibri" w:hAnsi="Calibri" w:cs="Calibri"/>
          <w:color w:val="C00000"/>
        </w:rPr>
        <w:t>There is n</w:t>
      </w:r>
      <w:r w:rsidR="0081096D" w:rsidRPr="008B1106">
        <w:rPr>
          <w:rFonts w:ascii="Calibri" w:hAnsi="Calibri" w:cs="Calibri"/>
          <w:color w:val="C00000"/>
        </w:rPr>
        <w:t>either</w:t>
      </w:r>
      <w:r w:rsidR="00207D60" w:rsidRPr="008B1106">
        <w:rPr>
          <w:rFonts w:ascii="Calibri" w:hAnsi="Calibri" w:cs="Calibri"/>
          <w:color w:val="C00000"/>
        </w:rPr>
        <w:t xml:space="preserve"> </w:t>
      </w:r>
      <w:r w:rsidR="00EA31CE" w:rsidRPr="008B1106">
        <w:rPr>
          <w:rFonts w:ascii="Calibri" w:hAnsi="Calibri" w:cs="Calibri"/>
          <w:color w:val="C00000"/>
        </w:rPr>
        <w:t xml:space="preserve">overcrowding </w:t>
      </w:r>
      <w:r w:rsidR="00A35B03" w:rsidRPr="008B1106">
        <w:rPr>
          <w:rFonts w:ascii="Calibri" w:hAnsi="Calibri" w:cs="Calibri"/>
          <w:color w:val="C00000"/>
        </w:rPr>
        <w:t xml:space="preserve">nor </w:t>
      </w:r>
      <w:r w:rsidR="00207D60" w:rsidRPr="008B1106">
        <w:rPr>
          <w:rFonts w:ascii="Calibri" w:hAnsi="Calibri" w:cs="Calibri"/>
          <w:color w:val="C00000"/>
        </w:rPr>
        <w:t xml:space="preserve">collision between </w:t>
      </w:r>
      <w:r w:rsidRPr="008B1106">
        <w:rPr>
          <w:rFonts w:ascii="Calibri" w:hAnsi="Calibri" w:cs="Calibri"/>
          <w:bCs/>
          <w:color w:val="C00000"/>
        </w:rPr>
        <w:t>‘âlams:</w:t>
      </w:r>
    </w:p>
    <w:p w14:paraId="2FA049AD" w14:textId="77777777" w:rsidR="0081096D" w:rsidRPr="008B1106" w:rsidRDefault="00EA31CE" w:rsidP="00EA1BCA">
      <w:pPr>
        <w:spacing w:before="120"/>
        <w:jc w:val="both"/>
        <w:rPr>
          <w:rFonts w:ascii="Calibri" w:hAnsi="Calibri" w:cs="Calibri"/>
          <w:color w:val="000000"/>
        </w:rPr>
      </w:pPr>
      <w:r w:rsidRPr="008B1106">
        <w:rPr>
          <w:rFonts w:ascii="Calibri" w:hAnsi="Calibri" w:cs="Calibri"/>
          <w:color w:val="000000"/>
        </w:rPr>
        <w:t xml:space="preserve">Know that </w:t>
      </w:r>
      <w:r w:rsidR="00BE3A98" w:rsidRPr="008B1106">
        <w:rPr>
          <w:rFonts w:ascii="Calibri" w:hAnsi="Calibri" w:cs="Calibri"/>
          <w:color w:val="000000"/>
        </w:rPr>
        <w:t xml:space="preserve">there </w:t>
      </w:r>
      <w:r w:rsidR="00BE3A98" w:rsidRPr="008B1106">
        <w:rPr>
          <w:rFonts w:ascii="Calibri" w:hAnsi="Calibri" w:cs="Calibri"/>
        </w:rPr>
        <w:t xml:space="preserve">is </w:t>
      </w:r>
      <w:r w:rsidRPr="008B1106">
        <w:rPr>
          <w:rFonts w:ascii="Calibri" w:hAnsi="Calibri" w:cs="Calibri"/>
        </w:rPr>
        <w:t>neither</w:t>
      </w:r>
      <w:r w:rsidR="00BE3A98" w:rsidRPr="008B1106">
        <w:rPr>
          <w:rFonts w:ascii="Calibri" w:hAnsi="Calibri" w:cs="Calibri"/>
        </w:rPr>
        <w:t xml:space="preserve"> </w:t>
      </w:r>
      <w:r w:rsidRPr="008B1106">
        <w:rPr>
          <w:rFonts w:ascii="Calibri" w:hAnsi="Calibri" w:cs="Calibri"/>
        </w:rPr>
        <w:t xml:space="preserve">overcrowding nor collision </w:t>
      </w:r>
      <w:r w:rsidR="00BE3A98" w:rsidRPr="008B1106">
        <w:rPr>
          <w:rFonts w:ascii="Calibri" w:hAnsi="Calibri" w:cs="Calibri"/>
        </w:rPr>
        <w:t>between</w:t>
      </w:r>
      <w:r w:rsidR="00BE3A98" w:rsidRPr="008B1106">
        <w:rPr>
          <w:rFonts w:ascii="Calibri" w:hAnsi="Calibri" w:cs="Calibri"/>
          <w:color w:val="000000"/>
        </w:rPr>
        <w:t xml:space="preserve">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light,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heat,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air,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electricity,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gravitation,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of athîr,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âlam al-mithâl and al</w:t>
      </w:r>
      <w:proofErr w:type="gramStart"/>
      <w:r w:rsidR="00BE3A98" w:rsidRPr="008B1106">
        <w:rPr>
          <w:rFonts w:ascii="Calibri" w:hAnsi="Calibri" w:cs="Calibri"/>
          <w:color w:val="000000"/>
        </w:rPr>
        <w:t>-‘</w:t>
      </w:r>
      <w:proofErr w:type="gramEnd"/>
      <w:r w:rsidR="00BE3A98" w:rsidRPr="008B1106">
        <w:rPr>
          <w:rFonts w:ascii="Calibri" w:hAnsi="Calibri" w:cs="Calibri"/>
          <w:color w:val="000000"/>
        </w:rPr>
        <w:t xml:space="preserve">âlam al-barzakh. </w:t>
      </w:r>
      <w:r w:rsidR="00043FF8" w:rsidRPr="008B1106">
        <w:rPr>
          <w:rFonts w:ascii="Calibri" w:hAnsi="Calibri" w:cs="Calibri"/>
          <w:color w:val="000000"/>
        </w:rPr>
        <w:t xml:space="preserve">Those </w:t>
      </w:r>
      <w:r w:rsidR="00420E40" w:rsidRPr="008B1106">
        <w:rPr>
          <w:rFonts w:ascii="Calibri" w:hAnsi="Calibri" w:cs="Calibri"/>
          <w:color w:val="000000"/>
        </w:rPr>
        <w:t>fellow</w:t>
      </w:r>
      <w:r w:rsidR="00043FF8" w:rsidRPr="008B1106">
        <w:rPr>
          <w:rFonts w:ascii="Calibri" w:hAnsi="Calibri" w:cs="Calibri"/>
          <w:color w:val="000000"/>
        </w:rPr>
        <w:t xml:space="preserve"> ‘âlams exist together with you wherever you are, without mixing or hindering each other. In the same way, numerous vast ‘âlams </w:t>
      </w:r>
      <w:r w:rsidR="00A35B03" w:rsidRPr="008B1106">
        <w:rPr>
          <w:rFonts w:ascii="Calibri" w:hAnsi="Calibri" w:cs="Calibri"/>
          <w:color w:val="000000"/>
        </w:rPr>
        <w:t xml:space="preserve">can </w:t>
      </w:r>
      <w:r w:rsidR="00043FF8" w:rsidRPr="008B1106">
        <w:rPr>
          <w:rFonts w:ascii="Calibri" w:hAnsi="Calibri" w:cs="Calibri"/>
          <w:color w:val="000000"/>
        </w:rPr>
        <w:t xml:space="preserve">exist together in this narrow ‘âlam of the earth. </w:t>
      </w:r>
    </w:p>
    <w:p w14:paraId="33373D87" w14:textId="77777777" w:rsidR="001430D2" w:rsidRPr="008B1106" w:rsidRDefault="001430D2" w:rsidP="00420E40">
      <w:pPr>
        <w:spacing w:before="120"/>
        <w:jc w:val="both"/>
        <w:rPr>
          <w:rFonts w:ascii="Calibri" w:hAnsi="Calibri" w:cs="Calibri"/>
        </w:rPr>
      </w:pPr>
      <w:r w:rsidRPr="008B1106">
        <w:rPr>
          <w:rFonts w:ascii="Calibri" w:hAnsi="Calibri" w:cs="Calibri"/>
          <w:color w:val="000000"/>
        </w:rPr>
        <w:t xml:space="preserve">Just as the air </w:t>
      </w:r>
      <w:r w:rsidRPr="008B1106">
        <w:rPr>
          <w:rFonts w:ascii="Calibri" w:hAnsi="Calibri" w:cs="Calibri"/>
        </w:rPr>
        <w:t xml:space="preserve">does not hinder </w:t>
      </w:r>
      <w:r w:rsidR="004C7DAC" w:rsidRPr="008B1106">
        <w:rPr>
          <w:rFonts w:ascii="Calibri" w:hAnsi="Calibri" w:cs="Calibri"/>
        </w:rPr>
        <w:t>our</w:t>
      </w:r>
      <w:r w:rsidRPr="008B1106">
        <w:rPr>
          <w:rFonts w:ascii="Calibri" w:hAnsi="Calibri" w:cs="Calibri"/>
        </w:rPr>
        <w:t xml:space="preserve"> walking</w:t>
      </w:r>
      <w:r w:rsidR="00173636" w:rsidRPr="008B1106">
        <w:rPr>
          <w:rFonts w:ascii="Calibri" w:hAnsi="Calibri" w:cs="Calibri"/>
        </w:rPr>
        <w:t xml:space="preserve">, nor does </w:t>
      </w:r>
      <w:r w:rsidR="00CE7306" w:rsidRPr="008B1106">
        <w:rPr>
          <w:rFonts w:ascii="Calibri" w:hAnsi="Calibri" w:cs="Calibri"/>
        </w:rPr>
        <w:t xml:space="preserve">water prevent us from travelling, and glass does not </w:t>
      </w:r>
      <w:r w:rsidR="00173636" w:rsidRPr="008B1106">
        <w:rPr>
          <w:rFonts w:ascii="Calibri" w:hAnsi="Calibri" w:cs="Calibri"/>
        </w:rPr>
        <w:t>obstruct</w:t>
      </w:r>
      <w:r w:rsidR="00CE7306" w:rsidRPr="008B1106">
        <w:rPr>
          <w:rFonts w:ascii="Calibri" w:hAnsi="Calibri" w:cs="Calibri"/>
        </w:rPr>
        <w:t xml:space="preserve"> light from passing through</w:t>
      </w:r>
      <w:r w:rsidR="00420E40" w:rsidRPr="008B1106">
        <w:rPr>
          <w:rFonts w:ascii="Calibri" w:hAnsi="Calibri" w:cs="Calibri"/>
        </w:rPr>
        <w:t>,</w:t>
      </w:r>
      <w:r w:rsidR="00CE7306" w:rsidRPr="008B1106">
        <w:rPr>
          <w:rFonts w:ascii="Calibri" w:hAnsi="Calibri" w:cs="Calibri"/>
        </w:rPr>
        <w:t xml:space="preserve"> the </w:t>
      </w:r>
      <w:r w:rsidR="00420E40" w:rsidRPr="008B1106">
        <w:rPr>
          <w:rFonts w:ascii="Calibri" w:hAnsi="Calibri" w:cs="Calibri"/>
        </w:rPr>
        <w:t>solid</w:t>
      </w:r>
      <w:r w:rsidR="00B871D2" w:rsidRPr="008B1106">
        <w:rPr>
          <w:rFonts w:ascii="Calibri" w:hAnsi="Calibri" w:cs="Calibri"/>
        </w:rPr>
        <w:t xml:space="preserve">s </w:t>
      </w:r>
      <w:r w:rsidR="00CE7306" w:rsidRPr="008B1106">
        <w:rPr>
          <w:rFonts w:ascii="Calibri" w:hAnsi="Calibri" w:cs="Calibri"/>
        </w:rPr>
        <w:t xml:space="preserve">do not </w:t>
      </w:r>
      <w:r w:rsidR="004C7DAC" w:rsidRPr="008B1106">
        <w:rPr>
          <w:rFonts w:ascii="Calibri" w:hAnsi="Calibri" w:cs="Calibri"/>
        </w:rPr>
        <w:t>obstruct</w:t>
      </w:r>
      <w:r w:rsidR="00CE7306" w:rsidRPr="008B1106">
        <w:rPr>
          <w:rFonts w:ascii="Calibri" w:hAnsi="Calibri" w:cs="Calibri"/>
        </w:rPr>
        <w:t xml:space="preserve"> the penetration of X-rays</w:t>
      </w:r>
      <w:r w:rsidR="005F6B12" w:rsidRPr="008B1106">
        <w:rPr>
          <w:rFonts w:ascii="Calibri" w:hAnsi="Calibri" w:cs="Calibri"/>
        </w:rPr>
        <w:t>,</w:t>
      </w:r>
      <w:r w:rsidR="00CE7306" w:rsidRPr="008B1106">
        <w:rPr>
          <w:rFonts w:ascii="Calibri" w:hAnsi="Calibri" w:cs="Calibri"/>
        </w:rPr>
        <w:t xml:space="preserve"> the nûr of </w:t>
      </w:r>
      <w:r w:rsidR="004C7DAC" w:rsidRPr="008B1106">
        <w:rPr>
          <w:rFonts w:ascii="Calibri" w:hAnsi="Calibri" w:cs="Calibri"/>
        </w:rPr>
        <w:t xml:space="preserve">the </w:t>
      </w:r>
      <w:r w:rsidR="00CE7306" w:rsidRPr="008B1106">
        <w:rPr>
          <w:rFonts w:ascii="Calibri" w:hAnsi="Calibri" w:cs="Calibri"/>
        </w:rPr>
        <w:t>mind and the rûh of malâikah</w:t>
      </w:r>
      <w:r w:rsidR="005F6B12" w:rsidRPr="008B1106">
        <w:rPr>
          <w:rFonts w:ascii="Calibri" w:hAnsi="Calibri" w:cs="Calibri"/>
        </w:rPr>
        <w:t>,</w:t>
      </w:r>
      <w:r w:rsidR="00173636" w:rsidRPr="008B1106">
        <w:rPr>
          <w:rFonts w:ascii="Calibri" w:hAnsi="Calibri" w:cs="Calibri"/>
        </w:rPr>
        <w:t xml:space="preserve"> and </w:t>
      </w:r>
      <w:r w:rsidR="00B871D2" w:rsidRPr="008B1106">
        <w:rPr>
          <w:rFonts w:ascii="Calibri" w:hAnsi="Calibri" w:cs="Calibri"/>
        </w:rPr>
        <w:t xml:space="preserve">in iron, there is </w:t>
      </w:r>
      <w:r w:rsidR="00173636" w:rsidRPr="008B1106">
        <w:rPr>
          <w:rFonts w:ascii="Calibri" w:hAnsi="Calibri" w:cs="Calibri"/>
        </w:rPr>
        <w:t>no barrier for</w:t>
      </w:r>
      <w:r w:rsidR="00CE7306" w:rsidRPr="008B1106">
        <w:rPr>
          <w:rFonts w:ascii="Calibri" w:hAnsi="Calibri" w:cs="Calibri"/>
        </w:rPr>
        <w:t xml:space="preserve"> the motion of heat and the flow of electricity</w:t>
      </w:r>
      <w:r w:rsidR="00173636" w:rsidRPr="008B1106">
        <w:rPr>
          <w:rFonts w:ascii="Calibri" w:hAnsi="Calibri" w:cs="Calibri"/>
        </w:rPr>
        <w:t>;</w:t>
      </w:r>
      <w:r w:rsidR="004C7DAC" w:rsidRPr="008B1106">
        <w:rPr>
          <w:rFonts w:ascii="Calibri" w:hAnsi="Calibri" w:cs="Calibri"/>
        </w:rPr>
        <w:t xml:space="preserve"> nothing hinders the circulation</w:t>
      </w:r>
      <w:r w:rsidR="004C7DAC" w:rsidRPr="008B1106">
        <w:rPr>
          <w:rFonts w:ascii="Calibri" w:hAnsi="Calibri" w:cs="Calibri"/>
          <w:color w:val="000000"/>
        </w:rPr>
        <w:t xml:space="preserve"> of gravity, the motion of the rûh and its servants and the flow of the nûr of the mind and its instruments.</w:t>
      </w:r>
      <w:r w:rsidR="00173636" w:rsidRPr="008B1106">
        <w:rPr>
          <w:rFonts w:ascii="Calibri" w:hAnsi="Calibri" w:cs="Calibri"/>
          <w:color w:val="000000"/>
        </w:rPr>
        <w:t xml:space="preserve"> So</w:t>
      </w:r>
      <w:r w:rsidR="00384769" w:rsidRPr="008B1106">
        <w:rPr>
          <w:rFonts w:ascii="Calibri" w:hAnsi="Calibri" w:cs="Calibri"/>
          <w:color w:val="000000"/>
        </w:rPr>
        <w:t>,</w:t>
      </w:r>
      <w:r w:rsidR="00173636" w:rsidRPr="008B1106">
        <w:rPr>
          <w:rFonts w:ascii="Calibri" w:hAnsi="Calibri" w:cs="Calibri"/>
          <w:color w:val="000000"/>
        </w:rPr>
        <w:t xml:space="preserve"> this dense ‘âlam cannot prevent nor hinder the rûh beings from their </w:t>
      </w:r>
      <w:r w:rsidR="00072B24" w:rsidRPr="008B1106">
        <w:rPr>
          <w:rFonts w:ascii="Calibri" w:hAnsi="Calibri" w:cs="Calibri"/>
          <w:color w:val="000000"/>
        </w:rPr>
        <w:t>rotation</w:t>
      </w:r>
      <w:r w:rsidR="00173636" w:rsidRPr="008B1106">
        <w:rPr>
          <w:rFonts w:ascii="Calibri" w:hAnsi="Calibri" w:cs="Calibri"/>
          <w:color w:val="000000"/>
        </w:rPr>
        <w:t xml:space="preserve">, the jîn from their motion, the shaytan from flowing, </w:t>
      </w:r>
      <w:r w:rsidR="00FD2F4B" w:rsidRPr="008B1106">
        <w:rPr>
          <w:rFonts w:ascii="Calibri" w:hAnsi="Calibri" w:cs="Calibri"/>
          <w:color w:val="000000"/>
        </w:rPr>
        <w:t xml:space="preserve">or </w:t>
      </w:r>
      <w:r w:rsidR="00173636" w:rsidRPr="008B1106">
        <w:rPr>
          <w:rFonts w:ascii="Calibri" w:hAnsi="Calibri" w:cs="Calibri"/>
          <w:color w:val="000000"/>
        </w:rPr>
        <w:t xml:space="preserve">the malâikah </w:t>
      </w:r>
      <w:r w:rsidR="002840D9" w:rsidRPr="008B1106">
        <w:rPr>
          <w:rFonts w:ascii="Calibri" w:hAnsi="Calibri" w:cs="Calibri"/>
          <w:color w:val="000000"/>
        </w:rPr>
        <w:t>from their journey.</w:t>
      </w:r>
    </w:p>
    <w:p w14:paraId="6940290D" w14:textId="77777777" w:rsidR="00BE3A98" w:rsidRPr="008B1106" w:rsidRDefault="00BE3A98" w:rsidP="00EA1BCA">
      <w:pPr>
        <w:spacing w:before="120"/>
        <w:jc w:val="right"/>
        <w:rPr>
          <w:rFonts w:ascii="Calibri" w:hAnsi="Calibri" w:cs="Calibri"/>
        </w:rPr>
      </w:pPr>
      <w:r w:rsidRPr="008B1106">
        <w:rPr>
          <w:rFonts w:ascii="Calibri" w:hAnsi="Calibri" w:cs="Calibri"/>
          <w:color w:val="000000"/>
        </w:rPr>
        <w:t>Al-Mathnawi al-Nuri (</w:t>
      </w:r>
      <w:r w:rsidR="0081096D" w:rsidRPr="008B1106">
        <w:rPr>
          <w:rFonts w:ascii="Calibri" w:hAnsi="Calibri" w:cs="Calibri"/>
          <w:color w:val="000000"/>
        </w:rPr>
        <w:t>301</w:t>
      </w:r>
      <w:r w:rsidRPr="008B1106">
        <w:rPr>
          <w:rFonts w:ascii="Calibri" w:hAnsi="Calibri" w:cs="Calibri"/>
          <w:color w:val="000000"/>
        </w:rPr>
        <w:t xml:space="preserve">)  </w:t>
      </w:r>
    </w:p>
    <w:p w14:paraId="5D73BCB9" w14:textId="77777777" w:rsidR="00407881" w:rsidRPr="008B1106" w:rsidRDefault="00407881" w:rsidP="00EA1BCA">
      <w:pPr>
        <w:spacing w:before="120"/>
        <w:jc w:val="both"/>
        <w:rPr>
          <w:rFonts w:ascii="Calibri" w:hAnsi="Calibri" w:cs="Calibri"/>
          <w:color w:val="C00000"/>
        </w:rPr>
      </w:pPr>
      <w:r w:rsidRPr="008B1106">
        <w:rPr>
          <w:rFonts w:ascii="Calibri" w:hAnsi="Calibri" w:cs="Calibri"/>
          <w:color w:val="C00000"/>
        </w:rPr>
        <w:t xml:space="preserve">4. Each ‘âlam has a </w:t>
      </w:r>
      <w:hyperlink r:id="rId10" w:history="1">
        <w:r w:rsidRPr="00EF1BBF">
          <w:rPr>
            <w:rStyle w:val="Hyperlink"/>
            <w:rFonts w:ascii="Calibri" w:hAnsi="Calibri" w:cs="Calibri"/>
            <w:i/>
            <w:iCs/>
          </w:rPr>
          <w:t>samâ</w:t>
        </w:r>
      </w:hyperlink>
      <w:r w:rsidRPr="008B1106">
        <w:rPr>
          <w:rFonts w:ascii="Calibri" w:hAnsi="Calibri" w:cs="Calibri"/>
          <w:color w:val="C00000"/>
        </w:rPr>
        <w:t>:</w:t>
      </w:r>
    </w:p>
    <w:p w14:paraId="3C1BFFB7" w14:textId="77777777" w:rsidR="00407881" w:rsidRPr="008B1106" w:rsidRDefault="00233447" w:rsidP="00EA1BCA">
      <w:pPr>
        <w:spacing w:before="120"/>
        <w:jc w:val="both"/>
        <w:rPr>
          <w:rFonts w:ascii="Calibri" w:hAnsi="Calibri" w:cs="Calibri"/>
          <w:color w:val="000000"/>
        </w:rPr>
      </w:pPr>
      <w:bookmarkStart w:id="13" w:name="_Hlk200573785"/>
      <w:r w:rsidRPr="008B1106">
        <w:rPr>
          <w:rFonts w:ascii="Calibri" w:hAnsi="Calibri" w:cs="Calibri"/>
          <w:b/>
          <w:bCs/>
          <w:color w:val="000000"/>
        </w:rPr>
        <w:t>The Second Question:</w:t>
      </w:r>
      <w:r w:rsidRPr="008B1106">
        <w:rPr>
          <w:rFonts w:ascii="Calibri" w:hAnsi="Calibri" w:cs="Calibri"/>
          <w:color w:val="000000"/>
        </w:rPr>
        <w:t xml:space="preserve"> Two important matters </w:t>
      </w:r>
      <w:r w:rsidR="00407881" w:rsidRPr="008B1106">
        <w:rPr>
          <w:rFonts w:ascii="Calibri" w:hAnsi="Calibri" w:cs="Calibri"/>
          <w:color w:val="000000"/>
        </w:rPr>
        <w:t>will be explained in connection with th</w:t>
      </w:r>
      <w:r w:rsidR="00E13243" w:rsidRPr="008B1106">
        <w:rPr>
          <w:rFonts w:ascii="Calibri" w:hAnsi="Calibri" w:cs="Calibri"/>
          <w:color w:val="000000"/>
        </w:rPr>
        <w:t>e</w:t>
      </w:r>
      <w:r w:rsidR="00407881" w:rsidRPr="008B1106">
        <w:rPr>
          <w:rFonts w:ascii="Calibri" w:hAnsi="Calibri" w:cs="Calibri"/>
          <w:color w:val="000000"/>
        </w:rPr>
        <w:t xml:space="preserve"> </w:t>
      </w:r>
      <w:r w:rsidR="00E13243" w:rsidRPr="008B1106">
        <w:rPr>
          <w:rFonts w:ascii="Calibri" w:hAnsi="Calibri" w:cs="Calibri"/>
          <w:color w:val="000000"/>
        </w:rPr>
        <w:t>S</w:t>
      </w:r>
      <w:r w:rsidR="00407881" w:rsidRPr="008B1106">
        <w:rPr>
          <w:rFonts w:ascii="Calibri" w:hAnsi="Calibri" w:cs="Calibri"/>
          <w:color w:val="000000"/>
        </w:rPr>
        <w:t xml:space="preserve">econd </w:t>
      </w:r>
      <w:r w:rsidR="00E13243" w:rsidRPr="008B1106">
        <w:rPr>
          <w:rFonts w:ascii="Calibri" w:hAnsi="Calibri" w:cs="Calibri"/>
          <w:color w:val="000000"/>
        </w:rPr>
        <w:t>Q</w:t>
      </w:r>
      <w:r w:rsidR="00407881" w:rsidRPr="008B1106">
        <w:rPr>
          <w:rFonts w:ascii="Calibri" w:hAnsi="Calibri" w:cs="Calibri"/>
          <w:color w:val="000000"/>
        </w:rPr>
        <w:t xml:space="preserve">uestion because </w:t>
      </w:r>
      <w:r w:rsidR="00FD2F4B" w:rsidRPr="008B1106">
        <w:rPr>
          <w:rFonts w:ascii="Calibri" w:hAnsi="Calibri" w:cs="Calibri"/>
          <w:color w:val="000000"/>
        </w:rPr>
        <w:t xml:space="preserve">the sciences of geography and </w:t>
      </w:r>
      <w:r w:rsidR="00FD2F4B" w:rsidRPr="008B1106">
        <w:rPr>
          <w:rFonts w:ascii="Calibri" w:hAnsi="Calibri" w:cs="Calibri"/>
        </w:rPr>
        <w:t xml:space="preserve">astronomy have criticised the âyah and even tried to deny it foolishly </w:t>
      </w:r>
      <w:r w:rsidR="00407881" w:rsidRPr="008B1106">
        <w:rPr>
          <w:rFonts w:ascii="Calibri" w:hAnsi="Calibri" w:cs="Calibri"/>
        </w:rPr>
        <w:t xml:space="preserve">since </w:t>
      </w:r>
      <w:r w:rsidR="00FD2F4B" w:rsidRPr="008B1106">
        <w:rPr>
          <w:rFonts w:ascii="Calibri" w:hAnsi="Calibri" w:cs="Calibri"/>
        </w:rPr>
        <w:t xml:space="preserve">they </w:t>
      </w:r>
      <w:r w:rsidR="00407881" w:rsidRPr="008B1106">
        <w:rPr>
          <w:rFonts w:ascii="Calibri" w:hAnsi="Calibri" w:cs="Calibri"/>
        </w:rPr>
        <w:t xml:space="preserve">have been unable to ascend to the </w:t>
      </w:r>
      <w:r w:rsidRPr="008B1106">
        <w:rPr>
          <w:rFonts w:ascii="Calibri" w:hAnsi="Calibri" w:cs="Calibri"/>
        </w:rPr>
        <w:t>samâwât</w:t>
      </w:r>
      <w:r w:rsidR="00407881" w:rsidRPr="008B1106">
        <w:rPr>
          <w:rFonts w:ascii="Calibri" w:hAnsi="Calibri" w:cs="Calibri"/>
          <w:color w:val="000000"/>
        </w:rPr>
        <w:t xml:space="preserve"> of the Qur'an with their </w:t>
      </w:r>
      <w:r w:rsidRPr="008B1106">
        <w:rPr>
          <w:rFonts w:ascii="Calibri" w:hAnsi="Calibri" w:cs="Calibri"/>
          <w:color w:val="000000"/>
        </w:rPr>
        <w:t>very short</w:t>
      </w:r>
      <w:r w:rsidR="00407881" w:rsidRPr="008B1106">
        <w:rPr>
          <w:rFonts w:ascii="Calibri" w:hAnsi="Calibri" w:cs="Calibri"/>
          <w:color w:val="000000"/>
        </w:rPr>
        <w:t xml:space="preserve"> laws</w:t>
      </w:r>
      <w:r w:rsidR="00AF56F5" w:rsidRPr="008B1106">
        <w:rPr>
          <w:rFonts w:ascii="Calibri" w:hAnsi="Calibri" w:cs="Calibri"/>
          <w:color w:val="000000"/>
        </w:rPr>
        <w:t xml:space="preserve">, </w:t>
      </w:r>
      <w:r w:rsidR="00407881" w:rsidRPr="008B1106">
        <w:rPr>
          <w:rFonts w:ascii="Calibri" w:hAnsi="Calibri" w:cs="Calibri"/>
          <w:color w:val="000000"/>
        </w:rPr>
        <w:t xml:space="preserve">narrow principles and tiny scales, and since they have </w:t>
      </w:r>
      <w:r w:rsidR="00B871D2" w:rsidRPr="008B1106">
        <w:rPr>
          <w:rFonts w:ascii="Calibri" w:hAnsi="Calibri" w:cs="Calibri"/>
          <w:color w:val="000000"/>
        </w:rPr>
        <w:t>failed</w:t>
      </w:r>
      <w:r w:rsidR="00407881" w:rsidRPr="008B1106">
        <w:rPr>
          <w:rFonts w:ascii="Calibri" w:hAnsi="Calibri" w:cs="Calibri"/>
          <w:color w:val="000000"/>
        </w:rPr>
        <w:t xml:space="preserve"> to discover the seven levels of meanings in the stars of </w:t>
      </w:r>
      <w:r w:rsidRPr="008B1106">
        <w:rPr>
          <w:rFonts w:ascii="Calibri" w:hAnsi="Calibri" w:cs="Calibri"/>
          <w:color w:val="000000"/>
        </w:rPr>
        <w:t>âyahs</w:t>
      </w:r>
      <w:r w:rsidR="00407881" w:rsidRPr="008B1106">
        <w:rPr>
          <w:rFonts w:ascii="Calibri" w:hAnsi="Calibri" w:cs="Calibri"/>
          <w:color w:val="000000"/>
        </w:rPr>
        <w:t>.</w:t>
      </w:r>
    </w:p>
    <w:p w14:paraId="192DE8A6" w14:textId="77777777" w:rsidR="00E13243" w:rsidRPr="008B1106" w:rsidRDefault="00E13243" w:rsidP="00E13243">
      <w:pPr>
        <w:spacing w:before="120"/>
        <w:jc w:val="both"/>
        <w:rPr>
          <w:rFonts w:ascii="Calibri" w:hAnsi="Calibri" w:cs="Calibri"/>
          <w:color w:val="000000"/>
        </w:rPr>
      </w:pPr>
      <w:r w:rsidRPr="008B1106">
        <w:rPr>
          <w:rFonts w:ascii="Calibri" w:hAnsi="Calibri" w:cs="Calibri"/>
          <w:b/>
          <w:bCs/>
        </w:rPr>
        <w:lastRenderedPageBreak/>
        <w:t>First Important Matter:</w:t>
      </w:r>
      <w:r w:rsidRPr="008B1106">
        <w:rPr>
          <w:rFonts w:ascii="Calibri" w:hAnsi="Calibri" w:cs="Calibri"/>
        </w:rPr>
        <w:t xml:space="preserve"> This is about the earth having seven layers, like the samâwât. This matter appears to be untrue to the philosophers of the present time. Their </w:t>
      </w:r>
      <w:r w:rsidRPr="008B1106">
        <w:rPr>
          <w:rFonts w:ascii="Calibri" w:hAnsi="Calibri" w:cs="Calibri"/>
          <w:color w:val="000000"/>
        </w:rPr>
        <w:t>sciences about the earth and samâwât do not accept it. And using this as a pretext, they raise objections to certain haqiqahs of the Qur'an. We shall concisely write a few points about this.</w:t>
      </w:r>
    </w:p>
    <w:p w14:paraId="1142E1A1" w14:textId="77777777" w:rsidR="00E13243" w:rsidRPr="008B1106" w:rsidRDefault="00E13243" w:rsidP="00E13243">
      <w:pPr>
        <w:spacing w:before="120"/>
        <w:jc w:val="both"/>
        <w:rPr>
          <w:rFonts w:ascii="Calibri" w:hAnsi="Calibri" w:cs="Calibri"/>
          <w:color w:val="000000"/>
        </w:rPr>
      </w:pPr>
      <w:r w:rsidRPr="008B1106">
        <w:rPr>
          <w:rFonts w:ascii="Calibri" w:hAnsi="Calibri" w:cs="Calibri"/>
          <w:b/>
          <w:bCs/>
          <w:color w:val="000000"/>
        </w:rPr>
        <w:t>The First:</w:t>
      </w:r>
      <w:r w:rsidRPr="008B1106">
        <w:rPr>
          <w:rFonts w:ascii="Calibri" w:hAnsi="Calibri" w:cs="Calibri"/>
          <w:color w:val="000000"/>
        </w:rPr>
        <w:t xml:space="preserve"> Firstly, the meaning of the âyah is one thing, and the parts of the meaning and confirmations of it are another. </w:t>
      </w:r>
      <w:r w:rsidRPr="008B1106">
        <w:rPr>
          <w:rFonts w:ascii="Calibri" w:hAnsi="Calibri" w:cs="Calibri"/>
        </w:rPr>
        <w:t>Therefore, its meaning</w:t>
      </w:r>
      <w:r w:rsidRPr="008B1106">
        <w:rPr>
          <w:rFonts w:ascii="Calibri" w:hAnsi="Calibri" w:cs="Calibri"/>
          <w:color w:val="000000"/>
        </w:rPr>
        <w:t xml:space="preserve"> cannot be denied if one of the many parts of the universal meaning cannot be seen. </w:t>
      </w:r>
      <w:r w:rsidRPr="008B1106">
        <w:rPr>
          <w:rFonts w:ascii="Calibri" w:hAnsi="Calibri" w:cs="Calibri"/>
        </w:rPr>
        <w:t xml:space="preserve">Seven confirmations of </w:t>
      </w:r>
      <w:r w:rsidRPr="008B1106">
        <w:rPr>
          <w:rFonts w:ascii="Calibri" w:hAnsi="Calibri" w:cs="Calibri"/>
          <w:color w:val="000000"/>
        </w:rPr>
        <w:t xml:space="preserve">the numerous parts of the universal meaning </w:t>
      </w:r>
      <w:r w:rsidRPr="008B1106">
        <w:rPr>
          <w:rFonts w:ascii="Calibri" w:hAnsi="Calibri" w:cs="Calibri"/>
        </w:rPr>
        <w:t>of the âyah concerning the seven levels of the samâwât and the seven layers of the earth are clearly</w:t>
      </w:r>
      <w:r w:rsidRPr="008B1106">
        <w:rPr>
          <w:rFonts w:ascii="Calibri" w:hAnsi="Calibri" w:cs="Calibri"/>
          <w:color w:val="000000"/>
        </w:rPr>
        <w:t xml:space="preserve"> apparent.</w:t>
      </w:r>
    </w:p>
    <w:p w14:paraId="4DD68F3D" w14:textId="77777777" w:rsidR="00E13243" w:rsidRPr="008B1106" w:rsidRDefault="00E13243" w:rsidP="00E13243">
      <w:pPr>
        <w:spacing w:before="120"/>
        <w:jc w:val="both"/>
        <w:rPr>
          <w:rFonts w:ascii="Calibri" w:hAnsi="Calibri" w:cs="Calibri"/>
        </w:rPr>
      </w:pPr>
      <w:r w:rsidRPr="008B1106">
        <w:rPr>
          <w:rFonts w:ascii="Calibri" w:hAnsi="Calibri" w:cs="Calibri"/>
          <w:color w:val="000000"/>
        </w:rPr>
        <w:t xml:space="preserve">Secondly, the âyah does not explicitly state that the earth has seven layers. </w:t>
      </w:r>
      <w:r w:rsidRPr="008B1106">
        <w:rPr>
          <w:rFonts w:ascii="Calibri" w:hAnsi="Calibri" w:cs="Calibri"/>
          <w:color w:val="FF0000"/>
          <w:sz w:val="28"/>
          <w:szCs w:val="28"/>
          <w:rtl/>
        </w:rPr>
        <w:t>اَللّٰهُ الَّذِى خَلَقَ</w:t>
      </w:r>
      <w:r w:rsidRPr="008B1106">
        <w:rPr>
          <w:rFonts w:ascii="Calibri" w:hAnsi="Calibri" w:cs="Calibri"/>
          <w:color w:val="FF0000"/>
          <w:sz w:val="28"/>
          <w:szCs w:val="28"/>
        </w:rPr>
        <w:t xml:space="preserve"> </w:t>
      </w:r>
      <w:r w:rsidRPr="008B1106">
        <w:rPr>
          <w:rFonts w:ascii="Calibri" w:hAnsi="Calibri" w:cs="Calibri"/>
          <w:color w:val="FF0000"/>
          <w:sz w:val="28"/>
          <w:szCs w:val="28"/>
          <w:rtl/>
        </w:rPr>
        <w:t>سَبْعَ سَمٰوَاتٍ وَمِنَ اْلاَرْضِ مِثْلَهُنَّ</w:t>
      </w:r>
      <w:r w:rsidRPr="008B1106">
        <w:rPr>
          <w:rFonts w:ascii="Calibri" w:hAnsi="Calibri" w:cs="Calibri"/>
          <w:color w:val="FF0000"/>
          <w:sz w:val="28"/>
          <w:szCs w:val="28"/>
        </w:rPr>
        <w:t xml:space="preserve"> </w:t>
      </w:r>
      <w:r w:rsidRPr="008B1106">
        <w:rPr>
          <w:rFonts w:ascii="Calibri" w:hAnsi="Calibri" w:cs="Calibri"/>
          <w:color w:val="000000"/>
        </w:rPr>
        <w:t>(to the end of the âyah). The âyah explicitly states</w:t>
      </w:r>
      <w:r w:rsidR="002B2DE8" w:rsidRPr="008B1106">
        <w:rPr>
          <w:rFonts w:ascii="Calibri" w:hAnsi="Calibri" w:cs="Calibri"/>
          <w:color w:val="000000"/>
        </w:rPr>
        <w:t>,</w:t>
      </w:r>
      <w:r w:rsidRPr="008B1106">
        <w:rPr>
          <w:rFonts w:ascii="Calibri" w:hAnsi="Calibri" w:cs="Calibri"/>
          <w:color w:val="000000"/>
        </w:rPr>
        <w:t xml:space="preserve"> “He created the earth like the seven samâwât and made it a dwelling place for His creatures." It does not state </w:t>
      </w:r>
      <w:r w:rsidRPr="008B1106">
        <w:rPr>
          <w:rFonts w:ascii="Calibri" w:hAnsi="Calibri" w:cs="Calibri"/>
        </w:rPr>
        <w:t xml:space="preserve">that I created it as seven layers. The earth and samâwât </w:t>
      </w:r>
      <w:r w:rsidR="00E73FD9" w:rsidRPr="008B1106">
        <w:rPr>
          <w:rFonts w:ascii="Calibri" w:hAnsi="Calibri" w:cs="Calibri"/>
        </w:rPr>
        <w:t>are</w:t>
      </w:r>
      <w:r w:rsidRPr="008B1106">
        <w:rPr>
          <w:rFonts w:ascii="Calibri" w:hAnsi="Calibri" w:cs="Calibri"/>
        </w:rPr>
        <w:t xml:space="preserve"> </w:t>
      </w:r>
      <w:r w:rsidR="00E73FD9" w:rsidRPr="008B1106">
        <w:rPr>
          <w:rFonts w:ascii="Calibri" w:hAnsi="Calibri" w:cs="Calibri"/>
        </w:rPr>
        <w:t xml:space="preserve">compared </w:t>
      </w:r>
      <w:r w:rsidRPr="008B1106">
        <w:rPr>
          <w:rFonts w:ascii="Calibri" w:hAnsi="Calibri" w:cs="Calibri"/>
        </w:rPr>
        <w:t xml:space="preserve">from the aspect of </w:t>
      </w:r>
      <w:r w:rsidR="00E73FD9" w:rsidRPr="008B1106">
        <w:rPr>
          <w:rFonts w:ascii="Calibri" w:hAnsi="Calibri" w:cs="Calibri"/>
        </w:rPr>
        <w:t xml:space="preserve">their similarity in </w:t>
      </w:r>
      <w:r w:rsidRPr="008B1106">
        <w:rPr>
          <w:rFonts w:ascii="Calibri" w:hAnsi="Calibri" w:cs="Calibri"/>
        </w:rPr>
        <w:t xml:space="preserve">being </w:t>
      </w:r>
      <w:r w:rsidR="00E73FD9" w:rsidRPr="008B1106">
        <w:rPr>
          <w:rFonts w:ascii="Calibri" w:hAnsi="Calibri" w:cs="Calibri"/>
        </w:rPr>
        <w:t xml:space="preserve">a </w:t>
      </w:r>
      <w:r w:rsidRPr="008B1106">
        <w:rPr>
          <w:rFonts w:ascii="Calibri" w:hAnsi="Calibri" w:cs="Calibri"/>
        </w:rPr>
        <w:t>creature and being a dwelling place for creatures.</w:t>
      </w:r>
    </w:p>
    <w:p w14:paraId="3B420861" w14:textId="77777777" w:rsidR="00AB6EDF" w:rsidRPr="008B1106" w:rsidRDefault="00E73FD9" w:rsidP="00AB6EDF">
      <w:pPr>
        <w:spacing w:before="120"/>
        <w:jc w:val="both"/>
        <w:rPr>
          <w:rFonts w:ascii="Calibri" w:hAnsi="Calibri" w:cs="Calibri"/>
        </w:rPr>
      </w:pPr>
      <w:r w:rsidRPr="008B1106">
        <w:rPr>
          <w:rFonts w:ascii="Calibri" w:hAnsi="Calibri" w:cs="Calibri"/>
          <w:b/>
          <w:bCs/>
          <w:color w:val="000000"/>
        </w:rPr>
        <w:t>The Secon</w:t>
      </w:r>
      <w:r w:rsidRPr="008B1106">
        <w:rPr>
          <w:rFonts w:ascii="Calibri" w:hAnsi="Calibri" w:cs="Calibri"/>
          <w:b/>
          <w:bCs/>
        </w:rPr>
        <w:t>d:</w:t>
      </w:r>
      <w:r w:rsidRPr="008B1106">
        <w:rPr>
          <w:rFonts w:ascii="Calibri" w:hAnsi="Calibri" w:cs="Calibri"/>
        </w:rPr>
        <w:t xml:space="preserve"> Although the globe of the earth is tiny in comparison to the samâwât, as it serves as the exhibition, display, gathering place and centre of countless artful creatures of Allah, the globe of the earth is the heart and</w:t>
      </w:r>
      <w:r w:rsidRPr="008B1106">
        <w:rPr>
          <w:rFonts w:ascii="Calibri" w:hAnsi="Calibri" w:cs="Calibri"/>
          <w:color w:val="000000"/>
        </w:rPr>
        <w:t xml:space="preserve"> the ma’nawî centre of the samâwât and is equivale</w:t>
      </w:r>
      <w:r w:rsidRPr="008B1106">
        <w:rPr>
          <w:rFonts w:ascii="Calibri" w:hAnsi="Calibri" w:cs="Calibri"/>
        </w:rPr>
        <w:t>nt to the vast and endless samâwât as the heart is equivalent to the body.</w:t>
      </w:r>
      <w:r w:rsidR="00AB6EDF" w:rsidRPr="008B1106">
        <w:rPr>
          <w:rFonts w:ascii="Calibri" w:hAnsi="Calibri" w:cs="Calibri"/>
        </w:rPr>
        <w:t xml:space="preserve"> For this reason, it has been understood from the âyahs of the Qur'an that the globe of the earth too has seven layers, as</w:t>
      </w:r>
      <w:r w:rsidR="00AB6EDF" w:rsidRPr="008B1106">
        <w:rPr>
          <w:rFonts w:ascii="Calibri" w:hAnsi="Calibri" w:cs="Calibri"/>
          <w:color w:val="000000"/>
        </w:rPr>
        <w:t xml:space="preserve"> was accepted from early times, the earth having seven {</w:t>
      </w:r>
      <w:r w:rsidR="00AB6EDF" w:rsidRPr="008B1106">
        <w:rPr>
          <w:rFonts w:ascii="Calibri" w:hAnsi="Calibri" w:cs="Calibri"/>
          <w:b/>
          <w:bCs/>
          <w:color w:val="000000"/>
        </w:rPr>
        <w:t xml:space="preserve">Note: </w:t>
      </w:r>
      <w:r w:rsidR="00AB6EDF" w:rsidRPr="008B1106">
        <w:rPr>
          <w:rFonts w:ascii="Calibri" w:hAnsi="Calibri" w:cs="Calibri"/>
          <w:color w:val="000000"/>
        </w:rPr>
        <w:t>The tawâfuq of seven repetitions of the word 'seve</w:t>
      </w:r>
      <w:r w:rsidR="00AB6EDF" w:rsidRPr="008B1106">
        <w:rPr>
          <w:rFonts w:ascii="Calibri" w:hAnsi="Calibri" w:cs="Calibri"/>
        </w:rPr>
        <w:t>n,' together</w:t>
      </w:r>
      <w:r w:rsidR="00AB6EDF" w:rsidRPr="008B1106">
        <w:rPr>
          <w:rFonts w:ascii="Calibri" w:hAnsi="Calibri" w:cs="Calibri"/>
          <w:color w:val="000000"/>
        </w:rPr>
        <w:t xml:space="preserve"> with the word</w:t>
      </w:r>
      <w:r w:rsidR="00AB6EDF" w:rsidRPr="008B1106">
        <w:rPr>
          <w:rFonts w:ascii="Calibri" w:hAnsi="Calibri" w:cs="Calibri"/>
          <w:color w:val="FF0000"/>
          <w:sz w:val="28"/>
          <w:szCs w:val="28"/>
          <w:rtl/>
        </w:rPr>
        <w:t xml:space="preserve">سَبْعَ </w:t>
      </w:r>
      <w:r w:rsidR="00AB6EDF" w:rsidRPr="008B1106">
        <w:rPr>
          <w:rFonts w:ascii="Calibri" w:hAnsi="Calibri" w:cs="Calibri"/>
        </w:rPr>
        <w:t>,</w:t>
      </w:r>
      <w:r w:rsidR="00AB6EDF" w:rsidRPr="008B1106">
        <w:rPr>
          <w:rFonts w:ascii="Calibri" w:hAnsi="Calibri" w:cs="Calibri"/>
          <w:color w:val="FF0000"/>
          <w:sz w:val="28"/>
          <w:szCs w:val="28"/>
        </w:rPr>
        <w:t xml:space="preserve"> </w:t>
      </w:r>
      <w:r w:rsidR="00AB6EDF" w:rsidRPr="008B1106">
        <w:rPr>
          <w:rFonts w:ascii="Calibri" w:hAnsi="Calibri" w:cs="Calibri"/>
        </w:rPr>
        <w:t>is very beautiful here</w:t>
      </w:r>
      <w:r w:rsidR="00AB6EDF" w:rsidRPr="008B1106">
        <w:rPr>
          <w:rFonts w:ascii="Calibri" w:hAnsi="Calibri" w:cs="Calibri"/>
          <w:color w:val="000000"/>
        </w:rPr>
        <w:t xml:space="preserve">.} climates; also the well-known seven continents, Europe, Africa, Oceania, the two Asias and the two Americas; also together with the seas, the East, West, North and South, the well-known seven continents of this face and on the face of the New World; also the different </w:t>
      </w:r>
      <w:r w:rsidR="00AB6EDF" w:rsidRPr="008B1106">
        <w:rPr>
          <w:rFonts w:ascii="Calibri" w:hAnsi="Calibri" w:cs="Calibri"/>
        </w:rPr>
        <w:t>adjacent seven layers from</w:t>
      </w:r>
      <w:r w:rsidR="00AB6EDF" w:rsidRPr="008B1106">
        <w:rPr>
          <w:rFonts w:ascii="Calibri" w:hAnsi="Calibri" w:cs="Calibri"/>
          <w:color w:val="000000"/>
        </w:rPr>
        <w:t xml:space="preserve"> the centre to the outer crust, which have been </w:t>
      </w:r>
      <w:r w:rsidR="00AB6EDF" w:rsidRPr="008B1106">
        <w:rPr>
          <w:rFonts w:ascii="Calibri" w:hAnsi="Calibri" w:cs="Calibri"/>
        </w:rPr>
        <w:t>established by science; also the famous seven universal elements called the "seven levels," which comprise the seventy simple, particular elements that are the source of life for living beings; also the seven levels and ‘âlams of animals, vegetables and minerals, which are called “</w:t>
      </w:r>
      <w:bookmarkStart w:id="14" w:name="_Hlk201929220"/>
      <w:r w:rsidR="00AB6EDF" w:rsidRPr="008B1106">
        <w:rPr>
          <w:rFonts w:ascii="Calibri" w:hAnsi="Calibri" w:cs="Calibri"/>
        </w:rPr>
        <w:t>mawâlid salâsa</w:t>
      </w:r>
      <w:bookmarkEnd w:id="14"/>
      <w:r w:rsidR="00AB6EDF" w:rsidRPr="008B1106">
        <w:rPr>
          <w:rStyle w:val="FootnoteReference"/>
          <w:rFonts w:ascii="Calibri" w:hAnsi="Calibri" w:cs="Calibri"/>
        </w:rPr>
        <w:footnoteReference w:id="13"/>
      </w:r>
      <w:r w:rsidR="00AB6EDF" w:rsidRPr="008B1106">
        <w:rPr>
          <w:rFonts w:ascii="Calibri" w:hAnsi="Calibri" w:cs="Calibri"/>
        </w:rPr>
        <w:t>” together with water, air, fire and earth called the four elements; also the ‘âlams of the earth having seven levels, which are the ‘âlams and dwelling places of jinns, ifrîts and other various con</w:t>
      </w:r>
      <w:r w:rsidR="00BE039A" w:rsidRPr="008B1106">
        <w:rPr>
          <w:rFonts w:ascii="Calibri" w:hAnsi="Calibri" w:cs="Calibri"/>
        </w:rPr>
        <w:t>s</w:t>
      </w:r>
      <w:r w:rsidR="00AB6EDF" w:rsidRPr="008B1106">
        <w:rPr>
          <w:rFonts w:ascii="Calibri" w:hAnsi="Calibri" w:cs="Calibri"/>
        </w:rPr>
        <w:t>cious and living creatures, as has been established by the testimony of the</w:t>
      </w:r>
      <w:r w:rsidR="00BE039A" w:rsidRPr="008B1106">
        <w:rPr>
          <w:rFonts w:ascii="Calibri" w:hAnsi="Calibri" w:cs="Calibri"/>
        </w:rPr>
        <w:t xml:space="preserve"> numerous</w:t>
      </w:r>
      <w:r w:rsidR="00AB6EDF" w:rsidRPr="008B1106">
        <w:rPr>
          <w:rFonts w:ascii="Calibri" w:hAnsi="Calibri" w:cs="Calibri"/>
        </w:rPr>
        <w:t xml:space="preserve"> people of kashf and shuhûd; also the seven levels indicate the existence of seven further globes</w:t>
      </w:r>
      <w:r w:rsidR="00BE039A" w:rsidRPr="008B1106">
        <w:rPr>
          <w:rFonts w:ascii="Calibri" w:hAnsi="Calibri" w:cs="Calibri"/>
        </w:rPr>
        <w:t xml:space="preserve"> of the earth</w:t>
      </w:r>
      <w:r w:rsidR="00AB6EDF" w:rsidRPr="008B1106">
        <w:rPr>
          <w:rFonts w:ascii="Calibri" w:hAnsi="Calibri" w:cs="Calibri"/>
        </w:rPr>
        <w:t xml:space="preserve"> resembling our globe of the earth and that they are the dwelling places of living beings.</w:t>
      </w:r>
    </w:p>
    <w:p w14:paraId="6F483652" w14:textId="77777777" w:rsidR="00BE039A" w:rsidRPr="008B1106" w:rsidRDefault="00BE039A" w:rsidP="00BE039A">
      <w:pPr>
        <w:spacing w:before="120"/>
        <w:jc w:val="both"/>
        <w:rPr>
          <w:rFonts w:ascii="Calibri" w:hAnsi="Calibri" w:cs="Calibri"/>
        </w:rPr>
      </w:pPr>
      <w:r w:rsidRPr="008B1106">
        <w:rPr>
          <w:rFonts w:ascii="Calibri" w:hAnsi="Calibri" w:cs="Calibri"/>
        </w:rPr>
        <w:t>Thus, it is confirmed that seven sorts of levels of the earth exist in seven ways. The last meaning, the eighth, is important from another point of view, so it is not included in these seven.</w:t>
      </w:r>
    </w:p>
    <w:p w14:paraId="4058D3C3" w14:textId="77777777" w:rsidR="00BE039A" w:rsidRPr="008B1106" w:rsidRDefault="00BE039A" w:rsidP="00BE039A">
      <w:pPr>
        <w:spacing w:before="120"/>
        <w:jc w:val="both"/>
        <w:rPr>
          <w:rFonts w:ascii="Calibri" w:hAnsi="Calibri" w:cs="Calibri"/>
        </w:rPr>
      </w:pPr>
      <w:r w:rsidRPr="008B1106">
        <w:rPr>
          <w:rFonts w:ascii="Calibri" w:hAnsi="Calibri" w:cs="Calibri"/>
          <w:b/>
          <w:bCs/>
          <w:color w:val="000000"/>
        </w:rPr>
        <w:t>The Third:</w:t>
      </w:r>
      <w:r w:rsidRPr="008B1106">
        <w:rPr>
          <w:rFonts w:ascii="Calibri" w:hAnsi="Calibri" w:cs="Calibri"/>
          <w:color w:val="000000"/>
        </w:rPr>
        <w:t xml:space="preserve"> Since the Absolute Hakîm does not wast</w:t>
      </w:r>
      <w:r w:rsidRPr="008B1106">
        <w:rPr>
          <w:rFonts w:ascii="Calibri" w:hAnsi="Calibri" w:cs="Calibri"/>
        </w:rPr>
        <w:t>e and create useless things</w:t>
      </w:r>
      <w:r w:rsidRPr="008B1106">
        <w:rPr>
          <w:rFonts w:ascii="Calibri" w:hAnsi="Calibri" w:cs="Calibri"/>
          <w:color w:val="000000"/>
        </w:rPr>
        <w:t xml:space="preserve">; and since the existences of creatures are for conscious beings and find perfection, rejoice and are saved from futility through conscious beings; and since we see with our eyes that the Absolute Hakîm and Qadîr Zuljalâl inhabits and beautify the element of air, the ‘âlam of water and the layer of soil with innumerable living beings; and since dense matters, like earth and stone, </w:t>
      </w:r>
      <w:r w:rsidRPr="008B1106">
        <w:rPr>
          <w:rFonts w:ascii="Calibri" w:hAnsi="Calibri" w:cs="Calibri"/>
          <w:color w:val="000000"/>
        </w:rPr>
        <w:lastRenderedPageBreak/>
        <w:t>do not prevent the movement of matters, such as electricity and X-rays, just as air and water are not an obstacle to the movement of animals</w:t>
      </w:r>
      <w:r w:rsidR="00D36B18" w:rsidRPr="008B1106">
        <w:rPr>
          <w:rFonts w:ascii="Calibri" w:hAnsi="Calibri" w:cs="Calibri"/>
          <w:color w:val="000000"/>
        </w:rPr>
        <w:t>;</w:t>
      </w:r>
      <w:r w:rsidRPr="008B1106">
        <w:rPr>
          <w:rFonts w:ascii="Calibri" w:hAnsi="Calibri" w:cs="Calibri"/>
          <w:color w:val="000000"/>
        </w:rPr>
        <w:t xml:space="preserve"> indeed, Al-Hakîm Zulkamâl, the Undying Sâni’, will not leave empty and uninhabited the seven adjacent comprehensive layers from the centre of our globe to the out</w:t>
      </w:r>
      <w:r w:rsidRPr="008B1106">
        <w:rPr>
          <w:rFonts w:ascii="Calibri" w:hAnsi="Calibri" w:cs="Calibri"/>
        </w:rPr>
        <w:t>er crust, which is our dwelling place and centre, and the broad spaces, ‘âlams and caves of those layers. He has</w:t>
      </w:r>
      <w:r w:rsidR="00D36B18" w:rsidRPr="008B1106">
        <w:rPr>
          <w:rFonts w:ascii="Calibri" w:hAnsi="Calibri" w:cs="Calibri"/>
        </w:rPr>
        <w:t>,</w:t>
      </w:r>
      <w:r w:rsidRPr="008B1106">
        <w:rPr>
          <w:rFonts w:ascii="Calibri" w:hAnsi="Calibri" w:cs="Calibri"/>
          <w:color w:val="000000"/>
        </w:rPr>
        <w:t xml:space="preserve"> indeed</w:t>
      </w:r>
      <w:r w:rsidR="00D36B18" w:rsidRPr="008B1106">
        <w:rPr>
          <w:rFonts w:ascii="Calibri" w:hAnsi="Calibri" w:cs="Calibri"/>
          <w:color w:val="000000"/>
        </w:rPr>
        <w:t>,</w:t>
      </w:r>
      <w:r w:rsidRPr="008B1106">
        <w:rPr>
          <w:rFonts w:ascii="Calibri" w:hAnsi="Calibri" w:cs="Calibri"/>
          <w:color w:val="000000"/>
        </w:rPr>
        <w:t xml:space="preserve"> inhabited and beautified them and created </w:t>
      </w:r>
      <w:r w:rsidRPr="008B1106">
        <w:rPr>
          <w:rFonts w:ascii="Calibri" w:hAnsi="Calibri" w:cs="Calibri"/>
        </w:rPr>
        <w:t xml:space="preserve">conscious </w:t>
      </w:r>
      <w:r w:rsidRPr="008B1106">
        <w:rPr>
          <w:rFonts w:ascii="Calibri" w:hAnsi="Calibri" w:cs="Calibri"/>
          <w:color w:val="000000"/>
        </w:rPr>
        <w:t>creatures</w:t>
      </w:r>
      <w:r w:rsidRPr="008B1106">
        <w:rPr>
          <w:rFonts w:ascii="Calibri" w:hAnsi="Calibri" w:cs="Calibri"/>
        </w:rPr>
        <w:t xml:space="preserve"> appropriate to those ‘âlams and settled them there.</w:t>
      </w:r>
    </w:p>
    <w:p w14:paraId="2AC0AFF1" w14:textId="77777777" w:rsidR="00D36B18" w:rsidRPr="008B1106" w:rsidRDefault="00D36B18" w:rsidP="00D36B18">
      <w:pPr>
        <w:spacing w:before="120"/>
        <w:jc w:val="both"/>
        <w:rPr>
          <w:rFonts w:ascii="Calibri" w:hAnsi="Calibri" w:cs="Calibri"/>
        </w:rPr>
      </w:pPr>
      <w:r w:rsidRPr="008B1106">
        <w:rPr>
          <w:rFonts w:ascii="Calibri" w:hAnsi="Calibri" w:cs="Calibri"/>
        </w:rPr>
        <w:t>Those conscious beings must be from among the species of malâikah and rûh beings; therefore, the densest and hardest layer even will be to them as the sea is to fish and the air to birds. For those conscious creatures, even the terrifying heat at the centre of the earth must be like the sun's heat for us. Since those conscious rûh beings are created from nûr, fire is like nûr for them.</w:t>
      </w:r>
    </w:p>
    <w:p w14:paraId="3D2A6AB2" w14:textId="77777777" w:rsidR="00D36B18" w:rsidRPr="008B1106" w:rsidRDefault="00D36B18" w:rsidP="00D36B18">
      <w:pPr>
        <w:spacing w:before="120"/>
        <w:jc w:val="both"/>
        <w:rPr>
          <w:rFonts w:ascii="Calibri" w:hAnsi="Calibri" w:cs="Calibri"/>
        </w:rPr>
      </w:pPr>
      <w:r w:rsidRPr="008B1106">
        <w:rPr>
          <w:rFonts w:ascii="Calibri" w:hAnsi="Calibri" w:cs="Calibri"/>
          <w:b/>
          <w:bCs/>
        </w:rPr>
        <w:t>The Fourth:</w:t>
      </w:r>
      <w:r w:rsidRPr="008B1106">
        <w:rPr>
          <w:rFonts w:ascii="Calibri" w:hAnsi="Calibri" w:cs="Calibri"/>
        </w:rPr>
        <w:t xml:space="preserve"> A comparison mentioned in the Eighteenth Letter about the depictions of the people of kashf on the strange wonders of the earth's levels that are outside the bounds of reason. A summary of it is this:</w:t>
      </w:r>
    </w:p>
    <w:p w14:paraId="1F4C06B5" w14:textId="77777777" w:rsidR="00421F0A" w:rsidRPr="008B1106" w:rsidRDefault="00D36B18" w:rsidP="00421F0A">
      <w:pPr>
        <w:spacing w:before="120"/>
        <w:jc w:val="both"/>
        <w:rPr>
          <w:rFonts w:ascii="Calibri" w:hAnsi="Calibri" w:cs="Calibri"/>
        </w:rPr>
      </w:pPr>
      <w:r w:rsidRPr="008B1106">
        <w:rPr>
          <w:rFonts w:ascii="Calibri" w:hAnsi="Calibri" w:cs="Calibri"/>
        </w:rPr>
        <w:t>The globe of the earth is a seed in al</w:t>
      </w:r>
      <w:proofErr w:type="gramStart"/>
      <w:r w:rsidRPr="008B1106">
        <w:rPr>
          <w:rFonts w:ascii="Calibri" w:hAnsi="Calibri" w:cs="Calibri"/>
        </w:rPr>
        <w:t>-‘</w:t>
      </w:r>
      <w:proofErr w:type="gramEnd"/>
      <w:r w:rsidRPr="008B1106">
        <w:rPr>
          <w:rFonts w:ascii="Calibri" w:hAnsi="Calibri" w:cs="Calibri"/>
        </w:rPr>
        <w:t>âlam ash-shahâdah; in al</w:t>
      </w:r>
      <w:proofErr w:type="gramStart"/>
      <w:r w:rsidRPr="008B1106">
        <w:rPr>
          <w:rFonts w:ascii="Calibri" w:hAnsi="Calibri" w:cs="Calibri"/>
        </w:rPr>
        <w:t>-‘</w:t>
      </w:r>
      <w:proofErr w:type="gramEnd"/>
      <w:r w:rsidRPr="008B1106">
        <w:rPr>
          <w:rFonts w:ascii="Calibri" w:hAnsi="Calibri" w:cs="Calibri"/>
        </w:rPr>
        <w:t>âlam al-mithâl and al</w:t>
      </w:r>
      <w:proofErr w:type="gramStart"/>
      <w:r w:rsidRPr="008B1106">
        <w:rPr>
          <w:rFonts w:ascii="Calibri" w:hAnsi="Calibri" w:cs="Calibri"/>
        </w:rPr>
        <w:t>-‘</w:t>
      </w:r>
      <w:proofErr w:type="gramEnd"/>
      <w:r w:rsidRPr="008B1106">
        <w:rPr>
          <w:rFonts w:ascii="Calibri" w:hAnsi="Calibri" w:cs="Calibri"/>
        </w:rPr>
        <w:t>âlam al-barzakh, it is of a vastness equivalent to that of the samâwât</w:t>
      </w:r>
      <w:r w:rsidR="002B2DE8" w:rsidRPr="008B1106">
        <w:rPr>
          <w:rFonts w:ascii="Calibri" w:hAnsi="Calibri" w:cs="Calibri"/>
        </w:rPr>
        <w:t>,</w:t>
      </w:r>
      <w:r w:rsidRPr="008B1106">
        <w:rPr>
          <w:rFonts w:ascii="Calibri" w:hAnsi="Calibri" w:cs="Calibri"/>
        </w:rPr>
        <w:t xml:space="preserve"> like a huge tree. The level of the globe of the earth specific to ifrîts that was seen by the people of kashf as a breadth of a thousand years is not in the seed of the earth belonging to al</w:t>
      </w:r>
      <w:proofErr w:type="gramStart"/>
      <w:r w:rsidRPr="008B1106">
        <w:rPr>
          <w:rFonts w:ascii="Calibri" w:hAnsi="Calibri" w:cs="Calibri"/>
        </w:rPr>
        <w:t>-‘</w:t>
      </w:r>
      <w:proofErr w:type="gramEnd"/>
      <w:r w:rsidRPr="008B1106">
        <w:rPr>
          <w:rFonts w:ascii="Calibri" w:hAnsi="Calibri" w:cs="Calibri"/>
        </w:rPr>
        <w:t>âlam ash-shahâdah; what they saw is rather a manifestation of the branches and levels of the earth in al</w:t>
      </w:r>
      <w:proofErr w:type="gramStart"/>
      <w:r w:rsidRPr="008B1106">
        <w:rPr>
          <w:rFonts w:ascii="Calibri" w:hAnsi="Calibri" w:cs="Calibri"/>
        </w:rPr>
        <w:t>-‘</w:t>
      </w:r>
      <w:proofErr w:type="gramEnd"/>
      <w:r w:rsidRPr="008B1106">
        <w:rPr>
          <w:rFonts w:ascii="Calibri" w:hAnsi="Calibri" w:cs="Calibri"/>
        </w:rPr>
        <w:t>âlam al-mithâl.</w:t>
      </w:r>
      <w:r w:rsidR="00421F0A" w:rsidRPr="008B1106">
        <w:rPr>
          <w:rFonts w:ascii="Calibri" w:hAnsi="Calibri" w:cs="Calibri"/>
        </w:rPr>
        <w:t xml:space="preserve"> Since a seemingly insignificant level of the globe of the earth has such a vast manifestation in another ‘âlam, indeed, it can be said that it has seven levels that are equivalent to the seven levels of the samâwât</w:t>
      </w:r>
      <w:r w:rsidR="00421F0A" w:rsidRPr="008B1106">
        <w:rPr>
          <w:rFonts w:ascii="Calibri" w:hAnsi="Calibri" w:cs="Calibri"/>
          <w:color w:val="000000"/>
        </w:rPr>
        <w:t xml:space="preserve">. In order to call to mind the aforementioned points, the âyahs of the Qur'an indicate that the tiny </w:t>
      </w:r>
      <w:r w:rsidR="00421F0A" w:rsidRPr="008B1106">
        <w:rPr>
          <w:rFonts w:ascii="Calibri" w:hAnsi="Calibri" w:cs="Calibri"/>
        </w:rPr>
        <w:t>earth is equivalent to the seven levels of the samâwât by showing in a miraculously concise way.</w:t>
      </w:r>
    </w:p>
    <w:p w14:paraId="42AA11A4" w14:textId="77777777" w:rsidR="00421F0A" w:rsidRPr="008B1106" w:rsidRDefault="00421F0A" w:rsidP="00421F0A">
      <w:pPr>
        <w:spacing w:before="120"/>
        <w:jc w:val="both"/>
        <w:rPr>
          <w:rFonts w:ascii="Calibri" w:hAnsi="Calibri" w:cs="Calibri"/>
          <w:b/>
          <w:bCs/>
          <w:color w:val="000000"/>
        </w:rPr>
      </w:pPr>
      <w:r w:rsidRPr="008B1106">
        <w:rPr>
          <w:rFonts w:ascii="Calibri" w:hAnsi="Calibri" w:cs="Calibri"/>
          <w:b/>
          <w:bCs/>
          <w:color w:val="000000"/>
        </w:rPr>
        <w:t>Second Important Matter:</w:t>
      </w:r>
    </w:p>
    <w:p w14:paraId="117389C9" w14:textId="77777777" w:rsidR="00421F0A" w:rsidRPr="008B1106" w:rsidRDefault="00421F0A" w:rsidP="00421F0A">
      <w:pPr>
        <w:spacing w:before="120"/>
        <w:jc w:val="center"/>
        <w:rPr>
          <w:rFonts w:ascii="Calibri" w:hAnsi="Calibri" w:cs="Calibri"/>
          <w:color w:val="000000"/>
        </w:rPr>
      </w:pPr>
      <w:r w:rsidRPr="008B1106">
        <w:rPr>
          <w:rFonts w:ascii="Calibri" w:hAnsi="Calibri" w:cs="Calibri"/>
          <w:color w:val="FF0000"/>
          <w:sz w:val="28"/>
          <w:szCs w:val="28"/>
          <w:rtl/>
        </w:rPr>
        <w:t>تُسَبِّحُ لَهُ السَّمٰوَاتُ السَّبْعُ وَاْلاَرْضُ وَمَنْ فِيهِنَّ</w:t>
      </w:r>
      <w:r w:rsidRPr="008B1106">
        <w:rPr>
          <w:rStyle w:val="FootnoteReference"/>
          <w:rFonts w:ascii="Calibri" w:hAnsi="Calibri" w:cs="Calibri"/>
          <w:color w:val="FF0000"/>
          <w:sz w:val="28"/>
          <w:szCs w:val="28"/>
          <w:rtl/>
        </w:rPr>
        <w:footnoteReference w:id="14"/>
      </w:r>
      <w:r w:rsidRPr="008B1106">
        <w:rPr>
          <w:rFonts w:ascii="Calibri" w:hAnsi="Calibri" w:cs="Calibri"/>
          <w:color w:val="000000"/>
        </w:rPr>
        <w:t xml:space="preserve">  </w:t>
      </w:r>
    </w:p>
    <w:p w14:paraId="1879A942" w14:textId="77777777" w:rsidR="00421F0A" w:rsidRPr="008B1106" w:rsidRDefault="00421F0A" w:rsidP="00421F0A">
      <w:pPr>
        <w:spacing w:before="120"/>
        <w:jc w:val="center"/>
        <w:rPr>
          <w:rFonts w:ascii="Calibri" w:hAnsi="Calibri" w:cs="Calibri"/>
          <w:color w:val="000000"/>
        </w:rPr>
      </w:pPr>
      <w:r w:rsidRPr="008B1106">
        <w:rPr>
          <w:rFonts w:ascii="Calibri" w:hAnsi="Calibri" w:cs="Calibri"/>
          <w:color w:val="000000"/>
        </w:rPr>
        <w:t>(to the end of the âyah...)</w:t>
      </w:r>
    </w:p>
    <w:p w14:paraId="0E5EF629" w14:textId="77777777" w:rsidR="00421F0A" w:rsidRPr="008B1106" w:rsidRDefault="00421F0A" w:rsidP="00421F0A">
      <w:pPr>
        <w:spacing w:before="120"/>
        <w:jc w:val="center"/>
        <w:rPr>
          <w:rFonts w:ascii="Calibri" w:hAnsi="Calibri" w:cs="Calibri"/>
          <w:color w:val="FF0000"/>
          <w:sz w:val="28"/>
          <w:szCs w:val="28"/>
        </w:rPr>
      </w:pPr>
      <w:r w:rsidRPr="008B1106">
        <w:rPr>
          <w:rFonts w:ascii="Calibri" w:hAnsi="Calibri" w:cs="Calibri"/>
          <w:color w:val="FF0000"/>
          <w:sz w:val="28"/>
          <w:szCs w:val="28"/>
          <w:rtl/>
        </w:rPr>
        <w:t>ثُمَّ اسْتَوَى اِلَى السَّمَاءِ فَسَوَّيهُنَّ سَبْعَ سَمٰوَاتٍ وَهُوَ بِكُلِّ شَيْءٍ عَلِيمٌ</w:t>
      </w:r>
      <w:r w:rsidRPr="008B1106">
        <w:rPr>
          <w:rStyle w:val="FootnoteReference"/>
          <w:rFonts w:ascii="Calibri" w:hAnsi="Calibri" w:cs="Calibri"/>
          <w:color w:val="FF0000"/>
          <w:sz w:val="28"/>
          <w:szCs w:val="28"/>
          <w:rtl/>
        </w:rPr>
        <w:footnoteReference w:id="15"/>
      </w:r>
    </w:p>
    <w:p w14:paraId="6C164AAC" w14:textId="77777777" w:rsidR="00421F0A" w:rsidRPr="008B1106" w:rsidRDefault="00421F0A" w:rsidP="00421F0A">
      <w:pPr>
        <w:spacing w:before="120"/>
        <w:jc w:val="both"/>
        <w:rPr>
          <w:rFonts w:ascii="Calibri" w:hAnsi="Calibri" w:cs="Calibri"/>
        </w:rPr>
      </w:pPr>
      <w:r w:rsidRPr="008B1106">
        <w:rPr>
          <w:rFonts w:ascii="Calibri" w:hAnsi="Calibri" w:cs="Calibri"/>
          <w:color w:val="000000"/>
        </w:rPr>
        <w:t>Many âyahs, such as these, proclaim the samâwât to be seven. It is appropriate to write here only a summary of this matter, which, on the front during the first year of the First World War, we we</w:t>
      </w:r>
      <w:r w:rsidRPr="008B1106">
        <w:rPr>
          <w:rFonts w:ascii="Calibri" w:hAnsi="Calibri" w:cs="Calibri"/>
        </w:rPr>
        <w:t>re compelled to explain</w:t>
      </w:r>
      <w:r w:rsidRPr="008B1106">
        <w:rPr>
          <w:rFonts w:ascii="Calibri" w:hAnsi="Calibri" w:cs="Calibri"/>
          <w:color w:val="000000"/>
        </w:rPr>
        <w:t xml:space="preserve"> very briefly in the tafsir Isharat al-I'jaz</w:t>
      </w:r>
      <w:r w:rsidRPr="008B1106">
        <w:rPr>
          <w:rStyle w:val="FootnoteReference"/>
          <w:rFonts w:ascii="Calibri" w:hAnsi="Calibri" w:cs="Calibri"/>
          <w:color w:val="000000"/>
        </w:rPr>
        <w:footnoteReference w:id="16"/>
      </w:r>
      <w:r w:rsidRPr="008B1106">
        <w:rPr>
          <w:rFonts w:ascii="Calibri" w:hAnsi="Calibri" w:cs="Calibri"/>
          <w:color w:val="000000"/>
        </w:rPr>
        <w:t>. It is as follows:</w:t>
      </w:r>
      <w:r w:rsidRPr="008B1106">
        <w:rPr>
          <w:rFonts w:ascii="Calibri" w:hAnsi="Calibri" w:cs="Calibri"/>
        </w:rPr>
        <w:t xml:space="preserve"> </w:t>
      </w:r>
    </w:p>
    <w:p w14:paraId="2E3BA923" w14:textId="77777777" w:rsidR="00374ED0" w:rsidRPr="008B1106" w:rsidRDefault="00421F0A" w:rsidP="00374ED0">
      <w:pPr>
        <w:spacing w:before="120"/>
        <w:jc w:val="both"/>
        <w:rPr>
          <w:rFonts w:ascii="Calibri" w:hAnsi="Calibri" w:cs="Calibri"/>
          <w:color w:val="000000"/>
        </w:rPr>
      </w:pPr>
      <w:r w:rsidRPr="008B1106">
        <w:rPr>
          <w:rFonts w:ascii="Calibri" w:hAnsi="Calibri" w:cs="Calibri"/>
          <w:color w:val="000000"/>
        </w:rPr>
        <w:t xml:space="preserve">Earlier philosophy </w:t>
      </w:r>
      <w:r w:rsidRPr="008B1106">
        <w:rPr>
          <w:rFonts w:ascii="Calibri" w:hAnsi="Calibri" w:cs="Calibri"/>
        </w:rPr>
        <w:t>regarded the samâwât as nine; considering the seven samâwât together with the ‘Arsh and Kursî</w:t>
      </w:r>
      <w:r w:rsidR="00374ED0" w:rsidRPr="008B1106">
        <w:rPr>
          <w:rFonts w:ascii="Calibri" w:hAnsi="Calibri" w:cs="Calibri"/>
        </w:rPr>
        <w:t xml:space="preserve"> —</w:t>
      </w:r>
      <w:r w:rsidRPr="008B1106">
        <w:rPr>
          <w:rFonts w:ascii="Calibri" w:hAnsi="Calibri" w:cs="Calibri"/>
        </w:rPr>
        <w:t xml:space="preserve"> the terms that </w:t>
      </w:r>
      <w:r w:rsidRPr="008B1106">
        <w:rPr>
          <w:rFonts w:ascii="Calibri" w:hAnsi="Calibri" w:cs="Calibri"/>
          <w:color w:val="000000"/>
        </w:rPr>
        <w:t>belong to Sharî'ah</w:t>
      </w:r>
      <w:r w:rsidR="00374ED0" w:rsidRPr="008B1106">
        <w:rPr>
          <w:rFonts w:ascii="Calibri" w:hAnsi="Calibri" w:cs="Calibri"/>
          <w:color w:val="000000"/>
        </w:rPr>
        <w:t xml:space="preserve"> —</w:t>
      </w:r>
      <w:r w:rsidRPr="008B1106">
        <w:rPr>
          <w:rFonts w:ascii="Calibri" w:hAnsi="Calibri" w:cs="Calibri"/>
          <w:color w:val="000000"/>
        </w:rPr>
        <w:t xml:space="preserve"> they depicted the samâwât in a strange manner. The glittering expressions of the genius philosophers of earlier philosophy held mankind under their influence for many centuries.</w:t>
      </w:r>
      <w:r w:rsidR="00374ED0" w:rsidRPr="008B1106">
        <w:rPr>
          <w:rFonts w:ascii="Calibri" w:hAnsi="Calibri" w:cs="Calibri"/>
          <w:color w:val="000000"/>
        </w:rPr>
        <w:t xml:space="preserve"> To such a degree that many mufassirs were compelled to make the explanation of the explicit meanings of âyahs in a manner that aligns with their approach. In this way, the miraculousness of Al-Qur’an Al-</w:t>
      </w:r>
      <w:r w:rsidR="00374ED0" w:rsidRPr="008B1106">
        <w:rPr>
          <w:rFonts w:ascii="Calibri" w:hAnsi="Calibri" w:cs="Calibri"/>
          <w:color w:val="000000"/>
        </w:rPr>
        <w:lastRenderedPageBreak/>
        <w:t>Hakîm was veiled to an extent. As for the modern philosophy called modern sciences, instead of the ifrât of earlier philosophy</w:t>
      </w:r>
      <w:r w:rsidR="001F577C" w:rsidRPr="008B1106">
        <w:rPr>
          <w:rFonts w:ascii="Calibri" w:hAnsi="Calibri" w:cs="Calibri"/>
          <w:color w:val="000000"/>
        </w:rPr>
        <w:t>,</w:t>
      </w:r>
      <w:r w:rsidR="00374ED0" w:rsidRPr="008B1106">
        <w:rPr>
          <w:rFonts w:ascii="Calibri" w:hAnsi="Calibri" w:cs="Calibri"/>
          <w:color w:val="000000"/>
        </w:rPr>
        <w:t xml:space="preserve"> about the samâwât that cannot pass or end and be destroyed or censured, it fell into tafrît and quite simply denied the existence of the samâwât. The former fell into ifrât, and the latter fell into tafrît; therefore, they were unable to demonstrate haqiqah in its entirety. </w:t>
      </w:r>
    </w:p>
    <w:p w14:paraId="41D478E9" w14:textId="77777777" w:rsidR="00374ED0" w:rsidRPr="008B1106" w:rsidRDefault="001F577C" w:rsidP="001F577C">
      <w:pPr>
        <w:spacing w:before="120"/>
        <w:jc w:val="both"/>
        <w:rPr>
          <w:rFonts w:ascii="Calibri" w:hAnsi="Calibri" w:cs="Calibri"/>
          <w:color w:val="000000"/>
        </w:rPr>
      </w:pPr>
      <w:r w:rsidRPr="008B1106">
        <w:rPr>
          <w:rFonts w:ascii="Calibri" w:hAnsi="Calibri" w:cs="Calibri"/>
          <w:color w:val="000000"/>
        </w:rPr>
        <w:t xml:space="preserve">As for the sacred hikmah of Al-Qur’an Al-Hakîm, it cast aside such ifrât and tafrît and went on istiqâmah and said that As-Sâni’ Zuljalâl created the seven levels of samâwât. The moving stars wander </w:t>
      </w:r>
      <w:r w:rsidRPr="008B1106">
        <w:rPr>
          <w:rFonts w:ascii="Calibri" w:hAnsi="Calibri" w:cs="Calibri"/>
        </w:rPr>
        <w:t>in the samâwât, like</w:t>
      </w:r>
      <w:r w:rsidRPr="008B1106">
        <w:rPr>
          <w:rFonts w:ascii="Calibri" w:hAnsi="Calibri" w:cs="Calibri"/>
          <w:color w:val="000000"/>
        </w:rPr>
        <w:t xml:space="preserve"> fish, and offer tasbîh to Allah. It is said in a hadith: </w:t>
      </w:r>
      <w:r w:rsidRPr="008B1106">
        <w:rPr>
          <w:rFonts w:ascii="Calibri" w:hAnsi="Calibri" w:cs="Calibri"/>
          <w:color w:val="FF0000"/>
          <w:sz w:val="28"/>
          <w:szCs w:val="28"/>
          <w:rtl/>
        </w:rPr>
        <w:t>اَلسَّمَاءُ مَوْجٌ مَكْفُوفٌ</w:t>
      </w:r>
      <w:r w:rsidRPr="008B1106">
        <w:rPr>
          <w:rFonts w:ascii="Calibri" w:hAnsi="Calibri" w:cs="Calibri"/>
          <w:color w:val="FF0000"/>
          <w:sz w:val="28"/>
          <w:szCs w:val="28"/>
        </w:rPr>
        <w:t xml:space="preserve"> </w:t>
      </w:r>
      <w:r w:rsidRPr="008B1106">
        <w:rPr>
          <w:rFonts w:ascii="Calibri" w:hAnsi="Calibri" w:cs="Calibri"/>
          <w:color w:val="000000"/>
        </w:rPr>
        <w:t>That is, "</w:t>
      </w:r>
      <w:r w:rsidRPr="008B1106">
        <w:rPr>
          <w:rFonts w:ascii="Calibri" w:hAnsi="Calibri" w:cs="Calibri"/>
        </w:rPr>
        <w:t>Samâ is a sea whose waves are settled</w:t>
      </w:r>
      <w:r w:rsidRPr="008B1106">
        <w:rPr>
          <w:rFonts w:ascii="Calibri" w:hAnsi="Calibri" w:cs="Calibri"/>
          <w:color w:val="000000"/>
        </w:rPr>
        <w:t>."</w:t>
      </w:r>
    </w:p>
    <w:p w14:paraId="0F2F4A47" w14:textId="77777777" w:rsidR="001F577C" w:rsidRPr="008B1106" w:rsidRDefault="001F577C" w:rsidP="001F577C">
      <w:pPr>
        <w:spacing w:before="120"/>
        <w:jc w:val="both"/>
        <w:rPr>
          <w:rFonts w:ascii="Calibri" w:hAnsi="Calibri" w:cs="Calibri"/>
          <w:color w:val="000000"/>
        </w:rPr>
      </w:pPr>
      <w:r w:rsidRPr="008B1106">
        <w:rPr>
          <w:rFonts w:ascii="Calibri" w:hAnsi="Calibri" w:cs="Calibri"/>
          <w:color w:val="000000"/>
        </w:rPr>
        <w:t>Here, we shall prove this haqiqah of the Qur'an very briefly through seven rules and seven aspects of meaning.</w:t>
      </w:r>
    </w:p>
    <w:p w14:paraId="24415226" w14:textId="77777777" w:rsidR="001F577C" w:rsidRPr="008B1106" w:rsidRDefault="001F577C" w:rsidP="001F577C">
      <w:pPr>
        <w:spacing w:before="120"/>
        <w:jc w:val="both"/>
        <w:rPr>
          <w:rFonts w:ascii="Calibri" w:hAnsi="Calibri" w:cs="Calibri"/>
          <w:color w:val="000000"/>
        </w:rPr>
      </w:pPr>
      <w:r w:rsidRPr="008B1106">
        <w:rPr>
          <w:rFonts w:ascii="Calibri" w:hAnsi="Calibri" w:cs="Calibri"/>
          <w:b/>
          <w:bCs/>
          <w:color w:val="000000"/>
        </w:rPr>
        <w:t>The First Rule:</w:t>
      </w:r>
      <w:r w:rsidRPr="008B1106">
        <w:rPr>
          <w:rFonts w:ascii="Calibri" w:hAnsi="Calibri" w:cs="Calibri"/>
          <w:color w:val="000000"/>
        </w:rPr>
        <w:t xml:space="preserve"> It is established by science and hikmah that the limitless space of ‘âlam is not an infinite emptiness but filled with a matter that they called athîr.</w:t>
      </w:r>
    </w:p>
    <w:p w14:paraId="78F932CD" w14:textId="77777777" w:rsidR="001F577C" w:rsidRPr="008B1106" w:rsidRDefault="001F577C" w:rsidP="001F577C">
      <w:pPr>
        <w:spacing w:before="120"/>
        <w:jc w:val="both"/>
        <w:rPr>
          <w:rFonts w:ascii="Calibri" w:hAnsi="Calibri" w:cs="Calibri"/>
          <w:color w:val="000000"/>
        </w:rPr>
      </w:pPr>
      <w:r w:rsidRPr="008B1106">
        <w:rPr>
          <w:rFonts w:ascii="Calibri" w:hAnsi="Calibri" w:cs="Calibri"/>
          <w:b/>
          <w:bCs/>
          <w:color w:val="000000"/>
        </w:rPr>
        <w:t>The Second:</w:t>
      </w:r>
      <w:r w:rsidRPr="008B1106">
        <w:rPr>
          <w:rFonts w:ascii="Calibri" w:hAnsi="Calibri" w:cs="Calibri"/>
          <w:color w:val="000000"/>
        </w:rPr>
        <w:t xml:space="preserve"> It is established by science and reason and even by the observation that a matter filling the space </w:t>
      </w:r>
      <w:r w:rsidRPr="008B1106">
        <w:rPr>
          <w:rFonts w:ascii="Calibri" w:hAnsi="Calibri" w:cs="Calibri"/>
        </w:rPr>
        <w:t>exists, which is the bond between the laws of the lofty celestial bodies, such as attraction and repulsion, and the conductor and transmitter of powers in matters</w:t>
      </w:r>
      <w:r w:rsidRPr="008B1106">
        <w:rPr>
          <w:rFonts w:ascii="Calibri" w:hAnsi="Calibri" w:cs="Calibri"/>
          <w:color w:val="000000"/>
        </w:rPr>
        <w:t>, such as light, heat and electricity.</w:t>
      </w:r>
    </w:p>
    <w:p w14:paraId="0B1EC8C1" w14:textId="77777777" w:rsidR="0072573B" w:rsidRPr="008B1106" w:rsidRDefault="0072573B" w:rsidP="0072573B">
      <w:pPr>
        <w:spacing w:before="120"/>
        <w:jc w:val="both"/>
        <w:rPr>
          <w:rFonts w:ascii="Calibri" w:hAnsi="Calibri" w:cs="Calibri"/>
          <w:color w:val="000000"/>
        </w:rPr>
      </w:pPr>
      <w:r w:rsidRPr="008B1106">
        <w:rPr>
          <w:rFonts w:ascii="Calibri" w:hAnsi="Calibri" w:cs="Calibri"/>
          <w:b/>
          <w:bCs/>
          <w:color w:val="000000"/>
        </w:rPr>
        <w:t>The Third:</w:t>
      </w:r>
      <w:r w:rsidRPr="008B1106">
        <w:rPr>
          <w:rFonts w:ascii="Calibri" w:hAnsi="Calibri" w:cs="Calibri"/>
          <w:color w:val="000000"/>
        </w:rPr>
        <w:t xml:space="preserve"> It has been demonstrated through experiments that the substance of athîr exists in various shapes and forms, similar to other substances, while it continues to be athîr. Just as gas, </w:t>
      </w:r>
      <w:r w:rsidRPr="008B1106">
        <w:rPr>
          <w:rFonts w:ascii="Calibri" w:hAnsi="Calibri" w:cs="Calibri"/>
        </w:rPr>
        <w:t xml:space="preserve">liquid and solid, three kinds of things, such as steam, water and ice, come into existence from the same substance. In the same way, there is no rational obstacle </w:t>
      </w:r>
      <w:r w:rsidR="007C1EAA" w:rsidRPr="008B1106">
        <w:rPr>
          <w:rFonts w:ascii="Calibri" w:hAnsi="Calibri" w:cs="Calibri"/>
        </w:rPr>
        <w:t>to</w:t>
      </w:r>
      <w:r w:rsidRPr="008B1106">
        <w:rPr>
          <w:rFonts w:ascii="Calibri" w:hAnsi="Calibri" w:cs="Calibri"/>
        </w:rPr>
        <w:t xml:space="preserve"> the existence of levels of the substance of athîr;</w:t>
      </w:r>
      <w:r w:rsidRPr="008B1106">
        <w:rPr>
          <w:rFonts w:ascii="Calibri" w:hAnsi="Calibri" w:cs="Calibri"/>
          <w:color w:val="000000"/>
        </w:rPr>
        <w:t xml:space="preserve"> it cannot be objected</w:t>
      </w:r>
      <w:r w:rsidR="007C1EAA" w:rsidRPr="008B1106">
        <w:rPr>
          <w:rFonts w:ascii="Calibri" w:hAnsi="Calibri" w:cs="Calibri"/>
          <w:color w:val="000000"/>
        </w:rPr>
        <w:t xml:space="preserve"> to</w:t>
      </w:r>
      <w:r w:rsidRPr="008B1106">
        <w:rPr>
          <w:rFonts w:ascii="Calibri" w:hAnsi="Calibri" w:cs="Calibri"/>
          <w:color w:val="000000"/>
        </w:rPr>
        <w:t xml:space="preserve"> in any way.</w:t>
      </w:r>
    </w:p>
    <w:p w14:paraId="37084558" w14:textId="77777777" w:rsidR="007C1EAA" w:rsidRPr="008B1106" w:rsidRDefault="007C1EAA" w:rsidP="007C1EAA">
      <w:pPr>
        <w:spacing w:before="120"/>
        <w:jc w:val="both"/>
      </w:pPr>
      <w:r w:rsidRPr="008B1106">
        <w:rPr>
          <w:rFonts w:ascii="Calibri" w:hAnsi="Calibri" w:cs="Calibri"/>
          <w:b/>
          <w:bCs/>
          <w:color w:val="000000"/>
        </w:rPr>
        <w:t>The Fourth:</w:t>
      </w:r>
      <w:r w:rsidRPr="008B1106">
        <w:rPr>
          <w:rFonts w:ascii="Calibri" w:hAnsi="Calibri" w:cs="Calibri"/>
          <w:color w:val="000000"/>
        </w:rPr>
        <w:t xml:space="preserve"> If attention is paid to the celestial bodies, it will be seen that there is a difference in the levels of those lofty ‘âlams. For example, the level at which the vast cloud-shaped sphere known as Nahr us-samâ and Kahkashân and called the Milky Way is located certainly does not resemble the level of the fixed stars. It is as if the level of fixed stars has ripened and matured like the summer fruits, while the infinite stars that appear in the form of a cloud in </w:t>
      </w:r>
      <w:r w:rsidR="002B2DE8" w:rsidRPr="008B1106">
        <w:rPr>
          <w:rFonts w:ascii="Calibri" w:hAnsi="Calibri" w:cs="Calibri"/>
          <w:color w:val="000000"/>
        </w:rPr>
        <w:t xml:space="preserve">the </w:t>
      </w:r>
      <w:r w:rsidRPr="008B1106">
        <w:rPr>
          <w:rFonts w:ascii="Calibri" w:hAnsi="Calibri" w:cs="Calibri"/>
          <w:color w:val="000000"/>
        </w:rPr>
        <w:t xml:space="preserve">Milky Way are newly emerging and beginning to mature constantly. According to an accurate opinion, the level of fixed stars is also different from the level of the solar system, and so on. Seven distinct systems and levels can be </w:t>
      </w:r>
      <w:r w:rsidRPr="008B1106">
        <w:rPr>
          <w:rFonts w:ascii="Calibri" w:hAnsi="Calibri" w:cs="Calibri"/>
        </w:rPr>
        <w:t>comprehended through perception and hads.</w:t>
      </w:r>
      <w:r w:rsidRPr="008B1106">
        <w:t xml:space="preserve"> </w:t>
      </w:r>
    </w:p>
    <w:p w14:paraId="53590168" w14:textId="77777777" w:rsidR="007C1EAA" w:rsidRPr="008B1106" w:rsidRDefault="007C1EAA" w:rsidP="007C1EAA">
      <w:pPr>
        <w:spacing w:before="120"/>
        <w:jc w:val="both"/>
        <w:rPr>
          <w:rFonts w:ascii="Calibri" w:hAnsi="Calibri" w:cs="Calibri"/>
          <w:color w:val="000000"/>
        </w:rPr>
      </w:pPr>
      <w:r w:rsidRPr="008B1106">
        <w:rPr>
          <w:rFonts w:ascii="Calibri" w:hAnsi="Calibri" w:cs="Calibri"/>
          <w:b/>
          <w:bCs/>
        </w:rPr>
        <w:t>The Fifth:</w:t>
      </w:r>
      <w:r w:rsidRPr="008B1106">
        <w:rPr>
          <w:rFonts w:ascii="Calibri" w:hAnsi="Calibri" w:cs="Calibri"/>
        </w:rPr>
        <w:t xml:space="preserve"> It is established by hads, perception</w:t>
      </w:r>
      <w:r w:rsidRPr="008B1106">
        <w:rPr>
          <w:rFonts w:ascii="Calibri" w:hAnsi="Calibri" w:cs="Calibri"/>
          <w:color w:val="000000"/>
        </w:rPr>
        <w:t xml:space="preserve">, deductive reasoning and experience that if a material is given an arrangement and a form and if other artefacts are made from that material, various levels </w:t>
      </w:r>
      <w:r w:rsidRPr="008B1106">
        <w:rPr>
          <w:rFonts w:ascii="Calibri" w:hAnsi="Calibri" w:cs="Calibri"/>
        </w:rPr>
        <w:t>and forms certainly emerge</w:t>
      </w:r>
      <w:r w:rsidRPr="008B1106">
        <w:rPr>
          <w:rFonts w:ascii="Calibri" w:hAnsi="Calibri" w:cs="Calibri"/>
          <w:color w:val="000000"/>
        </w:rPr>
        <w:t xml:space="preserve"> from it. For example, when a diamond mine is about to be formed, both ashes and coal and various forms of diamonds emerge from the material. And for example, when a fire is about to be formed, it separates into levels of flame, smoke and embers. And for example, when water and oxygen are combined, lev</w:t>
      </w:r>
      <w:r w:rsidRPr="008B1106">
        <w:rPr>
          <w:rFonts w:ascii="Calibri" w:hAnsi="Calibri" w:cs="Calibri"/>
        </w:rPr>
        <w:t>els like water, ice and steam are formed. It means that when a single material is formed, it is divided into levels. In which case, since the qoudrah of Al-Fâtir started to form the substance of athîr</w:t>
      </w:r>
      <w:r w:rsidRPr="008B1106">
        <w:rPr>
          <w:rFonts w:ascii="Calibri" w:hAnsi="Calibri" w:cs="Calibri"/>
          <w:color w:val="000000"/>
        </w:rPr>
        <w:t xml:space="preserve">, </w:t>
      </w:r>
      <w:r w:rsidR="007E5CC1" w:rsidRPr="008B1106">
        <w:rPr>
          <w:rFonts w:ascii="Calibri" w:hAnsi="Calibri" w:cs="Calibri"/>
          <w:color w:val="000000"/>
        </w:rPr>
        <w:t>i</w:t>
      </w:r>
      <w:r w:rsidRPr="008B1106">
        <w:rPr>
          <w:rFonts w:ascii="Calibri" w:hAnsi="Calibri" w:cs="Calibri"/>
          <w:color w:val="000000"/>
        </w:rPr>
        <w:t>t indeed created the seven sorts of samâwât from it as different levels through the mystery</w:t>
      </w:r>
      <w:r w:rsidR="008B1106" w:rsidRPr="008B1106">
        <w:rPr>
          <w:rFonts w:ascii="Calibri" w:hAnsi="Calibri" w:cs="Calibri"/>
          <w:color w:val="000000"/>
        </w:rPr>
        <w:t>,</w:t>
      </w:r>
    </w:p>
    <w:p w14:paraId="1897D4B7" w14:textId="77777777" w:rsidR="007C1EAA" w:rsidRPr="008B1106" w:rsidRDefault="007C1EAA" w:rsidP="007C1EAA">
      <w:pPr>
        <w:spacing w:before="120"/>
        <w:jc w:val="center"/>
        <w:rPr>
          <w:rFonts w:ascii="Calibri" w:hAnsi="Calibri" w:cs="Calibri"/>
          <w:color w:val="000000"/>
        </w:rPr>
      </w:pPr>
      <w:r w:rsidRPr="008B1106">
        <w:rPr>
          <w:rFonts w:ascii="Calibri" w:hAnsi="Calibri" w:cs="Calibri"/>
          <w:color w:val="FF0000"/>
          <w:sz w:val="28"/>
          <w:szCs w:val="28"/>
          <w:rtl/>
        </w:rPr>
        <w:lastRenderedPageBreak/>
        <w:t>فَسَوَّيهُنَّ سَبْعَ سَمٰوَاتٍ</w:t>
      </w:r>
      <w:r w:rsidRPr="008B1106">
        <w:rPr>
          <w:rStyle w:val="FootnoteReference"/>
          <w:rFonts w:ascii="Calibri" w:hAnsi="Calibri" w:cs="Calibri"/>
          <w:color w:val="FF0000"/>
          <w:sz w:val="28"/>
          <w:szCs w:val="28"/>
          <w:rtl/>
        </w:rPr>
        <w:footnoteReference w:id="17"/>
      </w:r>
    </w:p>
    <w:p w14:paraId="13C83378" w14:textId="77777777" w:rsidR="007C1EAA" w:rsidRPr="008B1106" w:rsidRDefault="007C1EAA" w:rsidP="007C1EAA">
      <w:pPr>
        <w:spacing w:before="120"/>
        <w:jc w:val="both"/>
        <w:rPr>
          <w:rFonts w:ascii="Calibri" w:hAnsi="Calibri" w:cs="Calibri"/>
        </w:rPr>
      </w:pPr>
      <w:r w:rsidRPr="008B1106">
        <w:rPr>
          <w:rFonts w:ascii="Calibri" w:hAnsi="Calibri" w:cs="Calibri"/>
          <w:b/>
          <w:bCs/>
          <w:color w:val="000000"/>
        </w:rPr>
        <w:t>The Sixth:</w:t>
      </w:r>
      <w:r w:rsidRPr="008B1106">
        <w:rPr>
          <w:rFonts w:ascii="Calibri" w:hAnsi="Calibri" w:cs="Calibri"/>
          <w:color w:val="000000"/>
        </w:rPr>
        <w:t xml:space="preserve"> The previous proofs necessarily indicate both the </w:t>
      </w:r>
      <w:r w:rsidRPr="008B1106">
        <w:rPr>
          <w:rFonts w:ascii="Calibri" w:hAnsi="Calibri" w:cs="Calibri"/>
        </w:rPr>
        <w:t>existence and the multiplicity of the samâwât. Since the samâwât are indeed numerous, and through the tongue of the Qur'an of Miraculous Exposition, Mukhbir as-Sâdiq</w:t>
      </w:r>
      <w:r w:rsidRPr="008B1106">
        <w:rPr>
          <w:rStyle w:val="FootnoteReference"/>
          <w:rFonts w:ascii="Calibri" w:hAnsi="Calibri" w:cs="Calibri"/>
        </w:rPr>
        <w:footnoteReference w:id="18"/>
      </w:r>
      <w:r w:rsidRPr="008B1106">
        <w:rPr>
          <w:rFonts w:ascii="Calibri" w:hAnsi="Calibri" w:cs="Calibri"/>
        </w:rPr>
        <w:t xml:space="preserve"> stated that they are seven; indeed, they are seven.</w:t>
      </w:r>
    </w:p>
    <w:p w14:paraId="026B44E9" w14:textId="77777777" w:rsidR="004A7282" w:rsidRPr="008B1106" w:rsidRDefault="004A7282" w:rsidP="004A7282">
      <w:pPr>
        <w:spacing w:before="120"/>
        <w:jc w:val="both"/>
        <w:rPr>
          <w:rFonts w:ascii="Calibri" w:hAnsi="Calibri" w:cs="Calibri"/>
          <w:color w:val="000000"/>
        </w:rPr>
      </w:pPr>
      <w:bookmarkStart w:id="15" w:name="_Hlk200574370"/>
      <w:r w:rsidRPr="008B1106">
        <w:rPr>
          <w:rFonts w:ascii="Calibri" w:hAnsi="Calibri" w:cs="Calibri"/>
          <w:b/>
          <w:bCs/>
          <w:color w:val="000000"/>
        </w:rPr>
        <w:t>The Seventh:</w:t>
      </w:r>
      <w:r w:rsidRPr="008B1106">
        <w:rPr>
          <w:rFonts w:ascii="Calibri" w:hAnsi="Calibri" w:cs="Calibri"/>
          <w:color w:val="000000"/>
        </w:rPr>
        <w:t xml:space="preserve"> Since in Arabic, terms such as ‘seven’</w:t>
      </w:r>
      <w:r w:rsidR="002B2DE8" w:rsidRPr="008B1106">
        <w:rPr>
          <w:rFonts w:ascii="Calibri" w:hAnsi="Calibri" w:cs="Calibri"/>
          <w:color w:val="000000"/>
        </w:rPr>
        <w:t>,</w:t>
      </w:r>
      <w:r w:rsidRPr="008B1106">
        <w:rPr>
          <w:rFonts w:ascii="Calibri" w:hAnsi="Calibri" w:cs="Calibri"/>
          <w:color w:val="000000"/>
        </w:rPr>
        <w:t xml:space="preserve"> ‘seventy’ and ‘seven hundred’ express multiplicity, these comprehensive seven levels may consist </w:t>
      </w:r>
      <w:r w:rsidR="002B2DE8" w:rsidRPr="008B1106">
        <w:rPr>
          <w:rFonts w:ascii="Calibri" w:hAnsi="Calibri" w:cs="Calibri"/>
          <w:color w:val="000000"/>
        </w:rPr>
        <w:t xml:space="preserve">of </w:t>
      </w:r>
      <w:r w:rsidRPr="008B1106">
        <w:rPr>
          <w:rFonts w:ascii="Calibri" w:hAnsi="Calibri" w:cs="Calibri"/>
          <w:color w:val="000000"/>
        </w:rPr>
        <w:t>multiple levels.</w:t>
      </w:r>
      <w:r w:rsidRPr="008B1106">
        <w:t xml:space="preserve"> </w:t>
      </w:r>
    </w:p>
    <w:bookmarkEnd w:id="15"/>
    <w:p w14:paraId="683F489A" w14:textId="77777777" w:rsidR="004A7282" w:rsidRPr="008B1106" w:rsidRDefault="004A7282" w:rsidP="004A7282">
      <w:pPr>
        <w:pStyle w:val="Standard"/>
        <w:spacing w:before="120"/>
        <w:jc w:val="both"/>
        <w:rPr>
          <w:rFonts w:ascii="Calibri" w:hAnsi="Calibri" w:cs="Calibri"/>
          <w:lang w:val="en-GB"/>
        </w:rPr>
      </w:pPr>
      <w:r w:rsidRPr="008B1106">
        <w:rPr>
          <w:rFonts w:ascii="Calibri" w:hAnsi="Calibri" w:cs="Calibri"/>
          <w:b/>
          <w:bCs/>
          <w:color w:val="000000"/>
          <w:lang w:val="en-GB"/>
        </w:rPr>
        <w:t>In Short:</w:t>
      </w:r>
      <w:r w:rsidRPr="008B1106">
        <w:rPr>
          <w:rFonts w:ascii="Calibri" w:hAnsi="Calibri" w:cs="Calibri"/>
          <w:color w:val="000000"/>
          <w:lang w:val="en-GB"/>
        </w:rPr>
        <w:t xml:space="preserve"> Al-Qadîr Zuljalâl created and formed the seven samâwât </w:t>
      </w:r>
      <w:r w:rsidRPr="008B1106">
        <w:rPr>
          <w:rFonts w:ascii="Calibri" w:hAnsi="Calibri" w:cs="Calibri"/>
          <w:lang w:val="en-GB"/>
        </w:rPr>
        <w:t>from the substance of</w:t>
      </w:r>
      <w:r w:rsidRPr="008B1106">
        <w:rPr>
          <w:rFonts w:ascii="Calibri" w:hAnsi="Calibri" w:cs="Calibri"/>
          <w:color w:val="000000"/>
          <w:lang w:val="en-GB"/>
        </w:rPr>
        <w:t xml:space="preserve"> athîr and arranged them in a subtle and wondrous order and sowed the stars in the athîr. Since the Qur'an of Miraculous Exposition is an azalî khutbah addressing all the classes of mankind and jinn, each class of mankind will indeed receive its share from each of the âyahs of the Qur'an, and the âyahs of the Qur'an will contain various and numerous meanings, both implicit and indicative, in a way that will satisfy the understanding of </w:t>
      </w:r>
      <w:r w:rsidRPr="008B1106">
        <w:rPr>
          <w:rFonts w:ascii="Calibri" w:hAnsi="Calibri" w:cs="Calibri"/>
          <w:lang w:val="en-GB"/>
        </w:rPr>
        <w:t xml:space="preserve">each </w:t>
      </w:r>
      <w:r w:rsidRPr="008B1106">
        <w:rPr>
          <w:rFonts w:ascii="Calibri" w:hAnsi="Calibri" w:cs="Calibri"/>
          <w:color w:val="000000"/>
          <w:lang w:val="en-GB"/>
        </w:rPr>
        <w:t>class of mankind</w:t>
      </w:r>
      <w:r w:rsidRPr="008B1106">
        <w:rPr>
          <w:rFonts w:ascii="Calibri" w:hAnsi="Calibri" w:cs="Calibri"/>
          <w:lang w:val="en-GB"/>
        </w:rPr>
        <w:t>.</w:t>
      </w:r>
    </w:p>
    <w:p w14:paraId="5ED1315C" w14:textId="77777777" w:rsidR="004A7282" w:rsidRPr="008B1106" w:rsidRDefault="004A7282" w:rsidP="004A7282">
      <w:pPr>
        <w:pStyle w:val="Standard"/>
        <w:spacing w:before="120"/>
        <w:jc w:val="both"/>
        <w:rPr>
          <w:rFonts w:ascii="Calibri" w:hAnsi="Calibri" w:cs="Calibri"/>
          <w:lang w:val="en-GB" w:eastAsia="tr-TR" w:bidi="ar-AE"/>
        </w:rPr>
      </w:pPr>
      <w:r w:rsidRPr="008B1106">
        <w:rPr>
          <w:rFonts w:ascii="Calibri" w:hAnsi="Calibri" w:cs="Calibri"/>
          <w:color w:val="000000"/>
          <w:lang w:val="en-GB" w:eastAsia="tr-TR" w:bidi="ar-AE"/>
        </w:rPr>
        <w:t xml:space="preserve">Yes, the breadth of the Qur'anic address, the vastness of its meanings and indications and the </w:t>
      </w:r>
      <w:r w:rsidRPr="008B1106">
        <w:rPr>
          <w:rFonts w:ascii="Calibri" w:hAnsi="Calibri" w:cs="Calibri"/>
          <w:lang w:val="en-GB" w:eastAsia="tr-TR" w:bidi="ar-AE"/>
        </w:rPr>
        <w:t xml:space="preserve">Qur'an flattering and conforming to all the degrees of understanding from the most ignorant </w:t>
      </w:r>
      <w:r w:rsidRPr="008B1106">
        <w:rPr>
          <w:rFonts w:ascii="Calibri" w:hAnsi="Calibri" w:cs="Calibri"/>
          <w:shd w:val="clear" w:color="auto" w:fill="FFFFFF"/>
          <w:lang w:val="en-GB" w:eastAsia="tr-TR" w:bidi="ar-AE"/>
        </w:rPr>
        <w:t>‘awâm</w:t>
      </w:r>
      <w:r w:rsidRPr="008B1106">
        <w:rPr>
          <w:rFonts w:ascii="Calibri" w:hAnsi="Calibri" w:cs="Calibri"/>
          <w:lang w:val="en-GB" w:eastAsia="tr-TR" w:bidi="ar-AE"/>
        </w:rPr>
        <w:t xml:space="preserve"> to the most elevated khawass show that each of its âyahs has an aspect looking to each </w:t>
      </w:r>
      <w:r w:rsidRPr="008B1106">
        <w:rPr>
          <w:rFonts w:ascii="Calibri" w:hAnsi="Calibri" w:cs="Calibri"/>
          <w:lang w:val="en-GB"/>
        </w:rPr>
        <w:t>class</w:t>
      </w:r>
      <w:r w:rsidRPr="008B1106">
        <w:rPr>
          <w:rFonts w:ascii="Calibri" w:hAnsi="Calibri" w:cs="Calibri"/>
          <w:lang w:val="en-GB" w:eastAsia="tr-TR" w:bidi="ar-AE"/>
        </w:rPr>
        <w:t xml:space="preserve"> of mankind. </w:t>
      </w:r>
    </w:p>
    <w:p w14:paraId="1A5F791B" w14:textId="77777777" w:rsidR="004A7282" w:rsidRPr="008B1106" w:rsidRDefault="004A7282" w:rsidP="004A7282">
      <w:pPr>
        <w:pStyle w:val="Standard"/>
        <w:spacing w:before="120"/>
        <w:jc w:val="both"/>
        <w:rPr>
          <w:rFonts w:ascii="Calibri" w:hAnsi="Calibri" w:cs="Calibri"/>
          <w:color w:val="000000"/>
          <w:lang w:val="en-GB" w:eastAsia="tr-TR" w:bidi="ar-AE"/>
        </w:rPr>
      </w:pPr>
      <w:r w:rsidRPr="008B1106">
        <w:rPr>
          <w:rFonts w:ascii="Calibri" w:hAnsi="Calibri" w:cs="Calibri"/>
          <w:lang w:val="en-GB" w:eastAsia="tr-TR" w:bidi="ar-AE"/>
        </w:rPr>
        <w:t xml:space="preserve">Thus, because of </w:t>
      </w:r>
      <w:r w:rsidRPr="008B1106">
        <w:rPr>
          <w:rFonts w:ascii="Calibri" w:hAnsi="Calibri" w:cs="Calibri"/>
          <w:color w:val="000000"/>
          <w:lang w:val="en-GB" w:eastAsia="tr-TR" w:bidi="ar-AE"/>
        </w:rPr>
        <w:t xml:space="preserve">this mystery, seven </w:t>
      </w:r>
      <w:r w:rsidRPr="008B1106">
        <w:rPr>
          <w:rFonts w:ascii="Calibri" w:hAnsi="Calibri" w:cs="Calibri"/>
          <w:color w:val="000000"/>
          <w:lang w:val="en-GB"/>
        </w:rPr>
        <w:t>classes</w:t>
      </w:r>
      <w:r w:rsidRPr="008B1106">
        <w:rPr>
          <w:rFonts w:ascii="Calibri" w:hAnsi="Calibri" w:cs="Calibri"/>
          <w:color w:val="000000"/>
          <w:lang w:val="en-GB" w:eastAsia="tr-TR" w:bidi="ar-AE"/>
        </w:rPr>
        <w:t xml:space="preserve"> of mankind have understood the seven different levels of meaning from the universal meaning of the phrase "seven samâwât." It is as follows:</w:t>
      </w:r>
    </w:p>
    <w:p w14:paraId="5BB5BCC0" w14:textId="77777777" w:rsidR="001B5595" w:rsidRPr="008B1106" w:rsidRDefault="004A7282" w:rsidP="001B5595">
      <w:pPr>
        <w:spacing w:before="120"/>
        <w:jc w:val="both"/>
        <w:rPr>
          <w:rFonts w:ascii="Calibri" w:hAnsi="Calibri" w:cs="Calibri"/>
        </w:rPr>
      </w:pPr>
      <w:r w:rsidRPr="008B1106">
        <w:rPr>
          <w:rFonts w:ascii="Calibri" w:hAnsi="Calibri" w:cs="Calibri"/>
          <w:color w:val="000000"/>
          <w:lang w:eastAsia="tr-TR"/>
        </w:rPr>
        <w:t xml:space="preserve">From the ayah </w:t>
      </w:r>
      <w:r w:rsidRPr="008B1106">
        <w:rPr>
          <w:rFonts w:ascii="Calibri" w:hAnsi="Calibri" w:cs="Calibri"/>
          <w:color w:val="FF0000"/>
          <w:sz w:val="28"/>
          <w:szCs w:val="28"/>
          <w:rtl/>
        </w:rPr>
        <w:t>فَسَوَّيهُنَّ سَبْعَ سَمٰوَاتٍ</w:t>
      </w:r>
      <w:r w:rsidRPr="008B1106">
        <w:rPr>
          <w:rFonts w:ascii="Calibri" w:hAnsi="Calibri" w:cs="Calibri"/>
        </w:rPr>
        <w:t xml:space="preserve">, </w:t>
      </w:r>
      <w:r w:rsidRPr="008B1106">
        <w:rPr>
          <w:rFonts w:ascii="Calibri" w:hAnsi="Calibri" w:cs="Calibri"/>
          <w:color w:val="000000"/>
        </w:rPr>
        <w:t>a short-sighted and narr</w:t>
      </w:r>
      <w:r w:rsidRPr="008B1106">
        <w:rPr>
          <w:rFonts w:ascii="Calibri" w:hAnsi="Calibri" w:cs="Calibri"/>
        </w:rPr>
        <w:t>ow-minded class</w:t>
      </w:r>
      <w:r w:rsidRPr="008B1106">
        <w:rPr>
          <w:rFonts w:ascii="Calibri" w:hAnsi="Calibri" w:cs="Calibri"/>
          <w:lang w:eastAsia="tr-TR"/>
        </w:rPr>
        <w:t xml:space="preserve"> </w:t>
      </w:r>
      <w:r w:rsidRPr="008B1106">
        <w:rPr>
          <w:rFonts w:ascii="Calibri" w:hAnsi="Calibri" w:cs="Calibri"/>
        </w:rPr>
        <w:t>of mankind understands the layers of the atmosphere, while another class</w:t>
      </w:r>
      <w:r w:rsidRPr="008B1106">
        <w:rPr>
          <w:rFonts w:ascii="Calibri" w:hAnsi="Calibri" w:cs="Calibri"/>
          <w:lang w:eastAsia="tr-TR"/>
        </w:rPr>
        <w:t xml:space="preserve"> </w:t>
      </w:r>
      <w:r w:rsidRPr="008B1106">
        <w:rPr>
          <w:rFonts w:ascii="Calibri" w:hAnsi="Calibri" w:cs="Calibri"/>
        </w:rPr>
        <w:t>of mankind</w:t>
      </w:r>
      <w:r w:rsidR="002B2DE8" w:rsidRPr="008B1106">
        <w:rPr>
          <w:rFonts w:ascii="Calibri" w:hAnsi="Calibri" w:cs="Calibri"/>
        </w:rPr>
        <w:t>,</w:t>
      </w:r>
      <w:r w:rsidRPr="008B1106">
        <w:rPr>
          <w:rFonts w:ascii="Calibri" w:hAnsi="Calibri" w:cs="Calibri"/>
        </w:rPr>
        <w:t xml:space="preserve"> dazed by astronomy</w:t>
      </w:r>
      <w:r w:rsidR="002B2DE8" w:rsidRPr="008B1106">
        <w:rPr>
          <w:rFonts w:ascii="Calibri" w:hAnsi="Calibri" w:cs="Calibri"/>
        </w:rPr>
        <w:t>,</w:t>
      </w:r>
      <w:r w:rsidRPr="008B1106">
        <w:rPr>
          <w:rFonts w:ascii="Calibri" w:hAnsi="Calibri" w:cs="Calibri"/>
        </w:rPr>
        <w:t xml:space="preserve"> understands the famous stars known among people as the Seven Planets and their orbits. Yet another group of men understands seven other samâwî globes that resemble our globe that serve as homes</w:t>
      </w:r>
      <w:r w:rsidRPr="008B1106">
        <w:rPr>
          <w:rFonts w:ascii="Calibri" w:hAnsi="Calibri" w:cs="Calibri"/>
          <w:color w:val="000000"/>
        </w:rPr>
        <w:t xml:space="preserve"> of living beings. Another group of men understands the separation of the </w:t>
      </w:r>
      <w:r w:rsidRPr="008B1106">
        <w:rPr>
          <w:rFonts w:ascii="Calibri" w:hAnsi="Calibri" w:cs="Calibri"/>
        </w:rPr>
        <w:t xml:space="preserve">solar system into seven levels and also seven other solar systems in addition to our system. And yet another group of men understands the separation of </w:t>
      </w:r>
      <w:r w:rsidR="002B2DE8" w:rsidRPr="008B1106">
        <w:rPr>
          <w:rFonts w:ascii="Calibri" w:hAnsi="Calibri" w:cs="Calibri"/>
        </w:rPr>
        <w:t xml:space="preserve">the </w:t>
      </w:r>
      <w:r w:rsidRPr="008B1106">
        <w:rPr>
          <w:rFonts w:ascii="Calibri" w:hAnsi="Calibri" w:cs="Calibri"/>
        </w:rPr>
        <w:t>substance of athîr into seven levels during its formation. Another class of broad</w:t>
      </w:r>
      <w:r w:rsidR="002B2DE8" w:rsidRPr="008B1106">
        <w:rPr>
          <w:rFonts w:ascii="Calibri" w:hAnsi="Calibri" w:cs="Calibri"/>
        </w:rPr>
        <w:t>-</w:t>
      </w:r>
      <w:r w:rsidRPr="008B1106">
        <w:rPr>
          <w:rFonts w:ascii="Calibri" w:hAnsi="Calibri" w:cs="Calibri"/>
        </w:rPr>
        <w:t>minded men considers all the visible skies gilded with stars as a samâ, says that it is this samâ of our world and understands that there are six levels of samâwât besides it.</w:t>
      </w:r>
      <w:bookmarkEnd w:id="13"/>
      <w:r w:rsidR="001B5595" w:rsidRPr="008B1106">
        <w:rPr>
          <w:rFonts w:ascii="Calibri" w:hAnsi="Calibri" w:cs="Calibri"/>
        </w:rPr>
        <w:t xml:space="preserve"> </w:t>
      </w:r>
      <w:r w:rsidR="00BE3E6C" w:rsidRPr="008B1106">
        <w:rPr>
          <w:rFonts w:ascii="Calibri" w:hAnsi="Calibri" w:cs="Calibri"/>
        </w:rPr>
        <w:t xml:space="preserve">And </w:t>
      </w:r>
      <w:r w:rsidR="00091B96" w:rsidRPr="008B1106">
        <w:rPr>
          <w:rFonts w:ascii="Calibri" w:hAnsi="Calibri" w:cs="Calibri"/>
        </w:rPr>
        <w:t xml:space="preserve">the seventh class of </w:t>
      </w:r>
      <w:r w:rsidR="00BE3E6C" w:rsidRPr="008B1106">
        <w:rPr>
          <w:rFonts w:ascii="Calibri" w:hAnsi="Calibri" w:cs="Calibri"/>
        </w:rPr>
        <w:t>mankind and</w:t>
      </w:r>
      <w:r w:rsidR="00091B96" w:rsidRPr="008B1106">
        <w:rPr>
          <w:rFonts w:ascii="Calibri" w:hAnsi="Calibri" w:cs="Calibri"/>
        </w:rPr>
        <w:t xml:space="preserve"> its</w:t>
      </w:r>
      <w:r w:rsidR="00BE3E6C" w:rsidRPr="008B1106">
        <w:rPr>
          <w:rFonts w:ascii="Calibri" w:hAnsi="Calibri" w:cs="Calibri"/>
        </w:rPr>
        <w:t xml:space="preserve"> highest group do not consider the seven samâwât to be restricted to al</w:t>
      </w:r>
      <w:proofErr w:type="gramStart"/>
      <w:r w:rsidR="00BE3E6C" w:rsidRPr="008B1106">
        <w:rPr>
          <w:rFonts w:ascii="Calibri" w:hAnsi="Calibri" w:cs="Calibri"/>
        </w:rPr>
        <w:t>-‘</w:t>
      </w:r>
      <w:proofErr w:type="gramEnd"/>
      <w:r w:rsidR="00BE3E6C" w:rsidRPr="008B1106">
        <w:rPr>
          <w:rFonts w:ascii="Calibri" w:hAnsi="Calibri" w:cs="Calibri"/>
        </w:rPr>
        <w:t xml:space="preserve">âlam ash-shahâdah but rather they understand that there exist seven samâwât, each of which is an encompassing container and roof </w:t>
      </w:r>
      <w:r w:rsidR="001B5595" w:rsidRPr="008B1106">
        <w:rPr>
          <w:rFonts w:ascii="Calibri" w:hAnsi="Calibri" w:cs="Calibri"/>
        </w:rPr>
        <w:t xml:space="preserve">of </w:t>
      </w:r>
      <w:r w:rsidR="00BE3E6C" w:rsidRPr="008B1106">
        <w:rPr>
          <w:rFonts w:ascii="Calibri" w:hAnsi="Calibri" w:cs="Calibri"/>
        </w:rPr>
        <w:t>al</w:t>
      </w:r>
      <w:proofErr w:type="gramStart"/>
      <w:r w:rsidR="00BE3E6C" w:rsidRPr="008B1106">
        <w:rPr>
          <w:rFonts w:ascii="Calibri" w:hAnsi="Calibri" w:cs="Calibri"/>
        </w:rPr>
        <w:t>-‘</w:t>
      </w:r>
      <w:proofErr w:type="gramEnd"/>
      <w:r w:rsidR="00BE3E6C" w:rsidRPr="008B1106">
        <w:rPr>
          <w:rFonts w:ascii="Calibri" w:hAnsi="Calibri" w:cs="Calibri"/>
        </w:rPr>
        <w:t>âlam of the âkhirah, al</w:t>
      </w:r>
      <w:proofErr w:type="gramStart"/>
      <w:r w:rsidR="00BE3E6C" w:rsidRPr="008B1106">
        <w:rPr>
          <w:rFonts w:ascii="Calibri" w:hAnsi="Calibri" w:cs="Calibri"/>
        </w:rPr>
        <w:t>-‘</w:t>
      </w:r>
      <w:proofErr w:type="gramEnd"/>
      <w:r w:rsidR="00BE3E6C" w:rsidRPr="008B1106">
        <w:rPr>
          <w:rFonts w:ascii="Calibri" w:hAnsi="Calibri" w:cs="Calibri"/>
        </w:rPr>
        <w:t>âlam al-ghayb, al</w:t>
      </w:r>
      <w:proofErr w:type="gramStart"/>
      <w:r w:rsidR="00BE3E6C" w:rsidRPr="008B1106">
        <w:rPr>
          <w:rFonts w:ascii="Calibri" w:hAnsi="Calibri" w:cs="Calibri"/>
        </w:rPr>
        <w:t>-‘</w:t>
      </w:r>
      <w:proofErr w:type="gramEnd"/>
      <w:r w:rsidR="00BE3E6C" w:rsidRPr="008B1106">
        <w:rPr>
          <w:rFonts w:ascii="Calibri" w:hAnsi="Calibri" w:cs="Calibri"/>
        </w:rPr>
        <w:t>âlam ash-shahâdah and al</w:t>
      </w:r>
      <w:proofErr w:type="gramStart"/>
      <w:r w:rsidR="00BE3E6C" w:rsidRPr="008B1106">
        <w:rPr>
          <w:rFonts w:ascii="Calibri" w:hAnsi="Calibri" w:cs="Calibri"/>
        </w:rPr>
        <w:t>-‘</w:t>
      </w:r>
      <w:proofErr w:type="gramEnd"/>
      <w:r w:rsidR="00BE3E6C" w:rsidRPr="008B1106">
        <w:rPr>
          <w:rFonts w:ascii="Calibri" w:hAnsi="Calibri" w:cs="Calibri"/>
        </w:rPr>
        <w:t xml:space="preserve">âlam mithâl, and so on. </w:t>
      </w:r>
    </w:p>
    <w:p w14:paraId="6616F793" w14:textId="77777777" w:rsidR="00BE3E6C" w:rsidRPr="008B1106" w:rsidRDefault="00BE3E6C" w:rsidP="001B5595">
      <w:pPr>
        <w:spacing w:before="120"/>
        <w:jc w:val="both"/>
        <w:rPr>
          <w:rFonts w:ascii="Calibri" w:hAnsi="Calibri" w:cs="Calibri"/>
          <w:color w:val="000000"/>
        </w:rPr>
      </w:pPr>
      <w:r w:rsidRPr="008B1106">
        <w:rPr>
          <w:rFonts w:ascii="Calibri" w:hAnsi="Calibri" w:cs="Calibri"/>
        </w:rPr>
        <w:t>There are many further particular meanings in the universality of the âyah, such as the abovementioned seven meaning levels of the seven levels</w:t>
      </w:r>
      <w:r w:rsidR="00091B96" w:rsidRPr="008B1106">
        <w:rPr>
          <w:rFonts w:ascii="Calibri" w:hAnsi="Calibri" w:cs="Calibri"/>
        </w:rPr>
        <w:t xml:space="preserve"> of samâwât</w:t>
      </w:r>
      <w:r w:rsidRPr="008B1106">
        <w:rPr>
          <w:rFonts w:ascii="Calibri" w:hAnsi="Calibri" w:cs="Calibri"/>
        </w:rPr>
        <w:t>. Ever</w:t>
      </w:r>
      <w:r w:rsidR="00091B96" w:rsidRPr="008B1106">
        <w:rPr>
          <w:rFonts w:ascii="Calibri" w:hAnsi="Calibri" w:cs="Calibri"/>
        </w:rPr>
        <w:t xml:space="preserve">yone </w:t>
      </w:r>
      <w:r w:rsidRPr="008B1106">
        <w:rPr>
          <w:rFonts w:ascii="Calibri" w:hAnsi="Calibri" w:cs="Calibri"/>
        </w:rPr>
        <w:t xml:space="preserve">receives </w:t>
      </w:r>
      <w:r w:rsidR="00091B96" w:rsidRPr="008B1106">
        <w:rPr>
          <w:rFonts w:ascii="Calibri" w:hAnsi="Calibri" w:cs="Calibri"/>
        </w:rPr>
        <w:t>their</w:t>
      </w:r>
      <w:r w:rsidRPr="008B1106">
        <w:rPr>
          <w:rFonts w:ascii="Calibri" w:hAnsi="Calibri" w:cs="Calibri"/>
        </w:rPr>
        <w:t xml:space="preserve"> share according to </w:t>
      </w:r>
      <w:r w:rsidR="00091B96" w:rsidRPr="008B1106">
        <w:rPr>
          <w:rFonts w:ascii="Calibri" w:hAnsi="Calibri" w:cs="Calibri"/>
        </w:rPr>
        <w:t xml:space="preserve">their </w:t>
      </w:r>
      <w:r w:rsidRPr="008B1106">
        <w:rPr>
          <w:rFonts w:ascii="Calibri" w:hAnsi="Calibri" w:cs="Calibri"/>
        </w:rPr>
        <w:t>degree of understanding</w:t>
      </w:r>
      <w:r w:rsidR="00D544E2" w:rsidRPr="008B1106">
        <w:rPr>
          <w:rFonts w:ascii="Calibri" w:hAnsi="Calibri" w:cs="Calibri"/>
        </w:rPr>
        <w:t>,</w:t>
      </w:r>
      <w:r w:rsidRPr="008B1106">
        <w:rPr>
          <w:rFonts w:ascii="Calibri" w:hAnsi="Calibri" w:cs="Calibri"/>
        </w:rPr>
        <w:t xml:space="preserve"> and everyone finds </w:t>
      </w:r>
      <w:r w:rsidR="00091B96" w:rsidRPr="008B1106">
        <w:rPr>
          <w:rFonts w:ascii="Calibri" w:hAnsi="Calibri" w:cs="Calibri"/>
        </w:rPr>
        <w:t xml:space="preserve">their </w:t>
      </w:r>
      <w:r w:rsidRPr="008B1106">
        <w:rPr>
          <w:rFonts w:ascii="Calibri" w:hAnsi="Calibri" w:cs="Calibri"/>
        </w:rPr>
        <w:t xml:space="preserve">rizq </w:t>
      </w:r>
      <w:r w:rsidR="00091B96" w:rsidRPr="008B1106">
        <w:rPr>
          <w:rFonts w:ascii="Calibri" w:hAnsi="Calibri" w:cs="Calibri"/>
        </w:rPr>
        <w:t>from</w:t>
      </w:r>
      <w:r w:rsidRPr="008B1106">
        <w:rPr>
          <w:rFonts w:ascii="Calibri" w:hAnsi="Calibri" w:cs="Calibri"/>
        </w:rPr>
        <w:t xml:space="preserve"> that samâwî table</w:t>
      </w:r>
      <w:r w:rsidRPr="008B1106">
        <w:rPr>
          <w:rFonts w:ascii="Calibri" w:hAnsi="Calibri" w:cs="Calibri"/>
          <w:color w:val="000000"/>
        </w:rPr>
        <w:t>.</w:t>
      </w:r>
      <w:bookmarkEnd w:id="12"/>
    </w:p>
    <w:p w14:paraId="1A24BCD6" w14:textId="77777777" w:rsidR="00A01315" w:rsidRPr="008B1106" w:rsidRDefault="000E3CF4" w:rsidP="00A01315">
      <w:pPr>
        <w:pStyle w:val="Standard"/>
        <w:spacing w:before="120"/>
        <w:jc w:val="both"/>
        <w:rPr>
          <w:rFonts w:ascii="Calibri" w:hAnsi="Calibri" w:cs="Calibri"/>
          <w:color w:val="000000"/>
          <w:lang w:val="en-GB"/>
        </w:rPr>
      </w:pPr>
      <w:bookmarkStart w:id="16" w:name="_Hlk202870908"/>
      <w:r w:rsidRPr="008B1106">
        <w:rPr>
          <w:rFonts w:ascii="Calibri" w:hAnsi="Calibri" w:cs="Calibri"/>
          <w:color w:val="000000"/>
        </w:rPr>
        <w:t xml:space="preserve">Since the âyah has such </w:t>
      </w:r>
      <w:r w:rsidRPr="008B1106">
        <w:rPr>
          <w:rFonts w:ascii="Calibri" w:hAnsi="Calibri" w:cs="Calibri"/>
        </w:rPr>
        <w:t xml:space="preserve">numerous accurate confirmations, the mindless </w:t>
      </w:r>
      <w:r w:rsidR="00A01315" w:rsidRPr="008B1106">
        <w:rPr>
          <w:rFonts w:ascii="Calibri" w:hAnsi="Calibri" w:cs="Calibri"/>
        </w:rPr>
        <w:t xml:space="preserve">modern </w:t>
      </w:r>
      <w:r w:rsidRPr="008B1106">
        <w:rPr>
          <w:rFonts w:ascii="Calibri" w:hAnsi="Calibri" w:cs="Calibri"/>
        </w:rPr>
        <w:t xml:space="preserve">philosophers and </w:t>
      </w:r>
      <w:r w:rsidR="00A01315" w:rsidRPr="008B1106">
        <w:rPr>
          <w:rFonts w:ascii="Calibri" w:hAnsi="Calibri" w:cs="Calibri"/>
        </w:rPr>
        <w:t xml:space="preserve">their vain </w:t>
      </w:r>
      <w:r w:rsidRPr="008B1106">
        <w:rPr>
          <w:rFonts w:ascii="Calibri" w:hAnsi="Calibri" w:cs="Calibri"/>
        </w:rPr>
        <w:t>astronom</w:t>
      </w:r>
      <w:r w:rsidR="00A01315" w:rsidRPr="008B1106">
        <w:rPr>
          <w:rFonts w:ascii="Calibri" w:hAnsi="Calibri" w:cs="Calibri"/>
        </w:rPr>
        <w:t xml:space="preserve">y </w:t>
      </w:r>
      <w:r w:rsidRPr="008B1106">
        <w:rPr>
          <w:rFonts w:ascii="Calibri" w:hAnsi="Calibri" w:cs="Calibri"/>
        </w:rPr>
        <w:t xml:space="preserve">attacking the âyah in this way under the guise of </w:t>
      </w:r>
      <w:r w:rsidRPr="008B1106">
        <w:rPr>
          <w:rFonts w:ascii="Calibri" w:hAnsi="Calibri" w:cs="Calibri"/>
        </w:rPr>
        <w:lastRenderedPageBreak/>
        <w:t>denying the samâwât is like silly children throwing</w:t>
      </w:r>
      <w:r w:rsidRPr="008B1106">
        <w:rPr>
          <w:rFonts w:ascii="Calibri" w:hAnsi="Calibri" w:cs="Calibri"/>
          <w:color w:val="000000"/>
        </w:rPr>
        <w:t xml:space="preserve"> stones at a star, hoping to make it fall. Because if one of its confirmations from the universal meaning of the âyah is accurate, the universal meaning is accurate and haqq. In order to conform to the common thought, even one of the particular meanings of it, which did not occur with its literal meaning but is commonly used, can be included in its universal meaning.</w:t>
      </w:r>
      <w:r w:rsidR="00A01315" w:rsidRPr="008B1106">
        <w:rPr>
          <w:rFonts w:ascii="Calibri" w:hAnsi="Calibri" w:cs="Calibri"/>
          <w:color w:val="000000"/>
          <w:lang w:val="en-GB"/>
        </w:rPr>
        <w:t xml:space="preserve"> Whereas, we saw numerous particular meanings of it, which are haqq and haqiqah. Now look at this unfair, unjust geography and foolish, drunken and intoxicated astronomy! How wrong these two sciences have been. Closing their eyes to the universal meaning that is haqq, haqiqah and accurate, and not seeing the accurate confirmations, they have fancied an imaginary and extraordinary particular meaning to be the meaning of the âyah and thrown stones at the âyah. They have broken their heads and lost their îmân!</w:t>
      </w:r>
    </w:p>
    <w:p w14:paraId="0E6D2FF1" w14:textId="77777777" w:rsidR="00A01315" w:rsidRPr="008B1106" w:rsidRDefault="00A01315" w:rsidP="00A01315">
      <w:pPr>
        <w:spacing w:before="120"/>
        <w:jc w:val="both"/>
        <w:rPr>
          <w:rFonts w:ascii="Calibri" w:hAnsi="Calibri" w:cs="Calibri"/>
          <w:color w:val="000000"/>
        </w:rPr>
      </w:pPr>
      <w:r w:rsidRPr="008B1106">
        <w:rPr>
          <w:rFonts w:ascii="Calibri" w:hAnsi="Calibri" w:cs="Calibri"/>
          <w:b/>
          <w:bCs/>
          <w:color w:val="000000"/>
        </w:rPr>
        <w:t>In Short:</w:t>
      </w:r>
      <w:r w:rsidRPr="008B1106">
        <w:rPr>
          <w:rFonts w:ascii="Calibri" w:hAnsi="Calibri" w:cs="Calibri"/>
          <w:color w:val="000000"/>
        </w:rPr>
        <w:t xml:space="preserve"> Since unbelieving materialist thoughts, which are like jinns and shaytans, have been unable to ascend to the seven levels of the samâ of the Qur'an, which was revealed in seven recitations, and contains seven aspects, seven kinds of miraculousness, seven haqiqahs and seven pillars, they do not know what exists and what does not in the stars of its âyahs, and give lies and false information. And flames, like the above verifications, fall on their heads from the stars of those âyahs and burn them. Yes, the samâwât of the Qur'an cannot be risen to through the philosophy of cunning philosophers, but rather the stars of âyahs can only be risen to through the mi’raj of true hikmah and the wings of îmân and Islam.</w:t>
      </w:r>
    </w:p>
    <w:p w14:paraId="0DD4EDFF" w14:textId="77777777" w:rsidR="000E3CF4" w:rsidRPr="008B1106" w:rsidRDefault="000E3CF4" w:rsidP="000E3CF4">
      <w:pPr>
        <w:spacing w:before="120"/>
        <w:jc w:val="center"/>
        <w:rPr>
          <w:rFonts w:ascii="Calibri" w:hAnsi="Calibri" w:cs="Calibri"/>
          <w:color w:val="FF0000"/>
          <w:sz w:val="28"/>
          <w:szCs w:val="28"/>
        </w:rPr>
      </w:pPr>
      <w:r w:rsidRPr="008B1106">
        <w:rPr>
          <w:rFonts w:ascii="Calibri" w:hAnsi="Calibri" w:cs="Calibri"/>
          <w:color w:val="FF0000"/>
          <w:sz w:val="28"/>
          <w:szCs w:val="28"/>
          <w:rtl/>
        </w:rPr>
        <w:t>اَللّٰهُمَّ صَلِّ عَلَى شَمْسِ سَمَاءِ الرِّسَالَةِ وَ قَمَرِ فَلَكِ النُّبُوَّةِ وَ عَلَى آلِهِ وَ صَحْبِهِ نُجُومِ الْهُدَى لِمَنِ اهْتَدَى</w:t>
      </w:r>
    </w:p>
    <w:p w14:paraId="3CBB0104" w14:textId="77777777" w:rsidR="000E3CF4" w:rsidRPr="008B1106" w:rsidRDefault="000E3CF4" w:rsidP="000E3CF4">
      <w:pPr>
        <w:spacing w:before="120"/>
        <w:jc w:val="center"/>
        <w:rPr>
          <w:rFonts w:ascii="Calibri" w:hAnsi="Calibri" w:cs="Calibri"/>
          <w:color w:val="FF0000"/>
          <w:sz w:val="28"/>
          <w:szCs w:val="28"/>
        </w:rPr>
      </w:pPr>
      <w:r w:rsidRPr="008B1106">
        <w:rPr>
          <w:rFonts w:ascii="Calibri" w:hAnsi="Calibri" w:cs="Calibri"/>
          <w:color w:val="FF0000"/>
          <w:sz w:val="28"/>
          <w:szCs w:val="28"/>
          <w:rtl/>
        </w:rPr>
        <w:t>سُبْحَانَكَ لاَ عِلْمَ لَنَا اِلاَّ مَا عَلَّمْتَنَا اِنَّكَ اَنْتَ الْعَلِيمُ الْحَكِيمُ</w:t>
      </w:r>
    </w:p>
    <w:p w14:paraId="6D22C4D3" w14:textId="77777777" w:rsidR="000E3CF4" w:rsidRPr="008B1106" w:rsidRDefault="000E3CF4" w:rsidP="000E3CF4">
      <w:pPr>
        <w:spacing w:before="120"/>
        <w:jc w:val="center"/>
        <w:rPr>
          <w:rFonts w:ascii="Calibri" w:hAnsi="Calibri" w:cs="Calibri"/>
          <w:color w:val="FF0000"/>
          <w:sz w:val="28"/>
          <w:szCs w:val="28"/>
        </w:rPr>
      </w:pPr>
      <w:r w:rsidRPr="008B1106">
        <w:rPr>
          <w:rFonts w:ascii="Calibri" w:hAnsi="Calibri" w:cs="Calibri"/>
          <w:color w:val="FF0000"/>
          <w:sz w:val="28"/>
          <w:szCs w:val="28"/>
          <w:rtl/>
        </w:rPr>
        <w:t>اَللّٰهُمَّ يَا رَبَّ السَّمٰوَاتِ وَ اْلاَرْضِ زَيِّنْ قُلُوبَ كَاتِبِ هذِهِ الرِّسَالَةِ وَ رُفَقَائِهِ بِنُجُومِ حَقَائِقِ الْقُرْآنِ وَ اْلاِيمَانِ آمِينَ</w:t>
      </w:r>
    </w:p>
    <w:p w14:paraId="69E5D2B4" w14:textId="77777777" w:rsidR="000E3CF4" w:rsidRPr="008B1106" w:rsidRDefault="000E3CF4" w:rsidP="000E3CF4">
      <w:pPr>
        <w:spacing w:before="120"/>
        <w:jc w:val="center"/>
        <w:rPr>
          <w:rFonts w:ascii="Calibri" w:hAnsi="Calibri" w:cs="Calibri"/>
          <w:color w:val="000000"/>
        </w:rPr>
      </w:pPr>
      <w:r w:rsidRPr="008B1106">
        <w:rPr>
          <w:rFonts w:ascii="Calibri" w:hAnsi="Calibri" w:cs="Calibri"/>
          <w:color w:val="000000"/>
        </w:rPr>
        <w:t>* * *</w:t>
      </w:r>
    </w:p>
    <w:p w14:paraId="30D12D91" w14:textId="77777777" w:rsidR="00F42F0A" w:rsidRPr="008B1106" w:rsidRDefault="00597F76" w:rsidP="00597F76">
      <w:pPr>
        <w:spacing w:before="120"/>
        <w:jc w:val="right"/>
        <w:rPr>
          <w:rFonts w:ascii="Calibri" w:hAnsi="Calibri" w:cs="Calibri"/>
          <w:color w:val="000000"/>
        </w:rPr>
      </w:pPr>
      <w:r w:rsidRPr="008B1106">
        <w:rPr>
          <w:rFonts w:ascii="Calibri" w:hAnsi="Calibri" w:cs="Calibri"/>
          <w:color w:val="000000"/>
        </w:rPr>
        <w:t>The Twelfth Flash-The Second Question</w:t>
      </w:r>
    </w:p>
    <w:p w14:paraId="63CDD5E9" w14:textId="77777777" w:rsidR="000E3CF4" w:rsidRPr="008B1106" w:rsidRDefault="000E3CF4" w:rsidP="000E3CF4">
      <w:pPr>
        <w:spacing w:before="120"/>
        <w:jc w:val="both"/>
        <w:rPr>
          <w:rFonts w:ascii="Calibri" w:hAnsi="Calibri" w:cs="Calibri"/>
          <w:color w:val="000000"/>
        </w:rPr>
      </w:pPr>
    </w:p>
    <w:p w14:paraId="6A943B5C" w14:textId="77777777" w:rsidR="000E3CF4" w:rsidRPr="008B1106" w:rsidRDefault="000E3CF4" w:rsidP="000E3CF4">
      <w:pPr>
        <w:spacing w:before="120"/>
        <w:jc w:val="both"/>
        <w:rPr>
          <w:color w:val="000000"/>
        </w:rPr>
      </w:pPr>
      <w:r w:rsidRPr="008B1106">
        <w:rPr>
          <w:rFonts w:ascii="Calibri" w:hAnsi="Calibri" w:cs="Calibri"/>
          <w:color w:val="000000"/>
        </w:rPr>
        <w:t>Yes, it is indeed difficult to speak with and demonstrate something to men like you, over whose eyes a veil has been drawn and who believe only in what they see. But the haqq is so bright that even the blind can see, so we say</w:t>
      </w:r>
      <w:r w:rsidR="008678B7" w:rsidRPr="008B1106">
        <w:rPr>
          <w:rFonts w:ascii="Calibri" w:hAnsi="Calibri" w:cs="Calibri"/>
          <w:color w:val="000000"/>
        </w:rPr>
        <w:t>:</w:t>
      </w:r>
      <w:r w:rsidRPr="008B1106">
        <w:rPr>
          <w:rFonts w:ascii="Calibri" w:hAnsi="Calibri" w:cs="Calibri"/>
          <w:color w:val="000000"/>
        </w:rPr>
        <w:t xml:space="preserve"> </w:t>
      </w:r>
      <w:r w:rsidR="008678B7" w:rsidRPr="008B1106">
        <w:rPr>
          <w:rFonts w:ascii="Calibri" w:hAnsi="Calibri" w:cs="Calibri"/>
          <w:color w:val="000000"/>
        </w:rPr>
        <w:t>it</w:t>
      </w:r>
      <w:r w:rsidRPr="008B1106">
        <w:rPr>
          <w:rFonts w:ascii="Calibri" w:hAnsi="Calibri" w:cs="Calibri"/>
          <w:color w:val="000000"/>
        </w:rPr>
        <w:t xml:space="preserve"> is unanimously agreed</w:t>
      </w:r>
      <w:r w:rsidR="008678B7" w:rsidRPr="008B1106">
        <w:rPr>
          <w:rFonts w:ascii="Calibri" w:hAnsi="Calibri" w:cs="Calibri"/>
          <w:color w:val="000000"/>
        </w:rPr>
        <w:t xml:space="preserve"> upon that </w:t>
      </w:r>
      <w:r w:rsidRPr="008B1106">
        <w:rPr>
          <w:rFonts w:ascii="Calibri" w:hAnsi="Calibri" w:cs="Calibri"/>
          <w:color w:val="000000"/>
        </w:rPr>
        <w:t xml:space="preserve">the sublime space is full of </w:t>
      </w:r>
      <w:r w:rsidRPr="008B1106">
        <w:rPr>
          <w:rFonts w:ascii="Calibri" w:hAnsi="Calibri" w:cs="Calibri"/>
          <w:i/>
          <w:iCs/>
          <w:color w:val="000000"/>
        </w:rPr>
        <w:t>athîr</w:t>
      </w:r>
      <w:r w:rsidRPr="008B1106">
        <w:rPr>
          <w:rFonts w:ascii="Calibri" w:hAnsi="Calibri" w:cs="Calibri"/>
          <w:color w:val="000000"/>
        </w:rPr>
        <w:t>. Subtle fluids, such as light, electricity and heat, indicate the existence of a matter that fills space. The stars inevitably poke the existence of their source, field, sea and grassland to the mind's eye, just as fruits evidently demonstrate their tree, flowers their grassland, sprouts their field, and fishes the sea to which they belong.</w:t>
      </w:r>
      <w:r w:rsidRPr="008B1106">
        <w:rPr>
          <w:color w:val="000000"/>
        </w:rPr>
        <w:t xml:space="preserve"> </w:t>
      </w:r>
    </w:p>
    <w:p w14:paraId="53B631F4" w14:textId="77777777" w:rsidR="00367E8E" w:rsidRPr="008B1106" w:rsidRDefault="00367E8E" w:rsidP="00367E8E">
      <w:pPr>
        <w:spacing w:before="120"/>
        <w:jc w:val="both"/>
        <w:rPr>
          <w:rFonts w:ascii="Calibri" w:hAnsi="Calibri" w:cs="Calibri"/>
          <w:color w:val="000000"/>
        </w:rPr>
      </w:pPr>
      <w:r w:rsidRPr="008B1106">
        <w:rPr>
          <w:rFonts w:ascii="Calibri" w:hAnsi="Calibri" w:cs="Calibri"/>
          <w:color w:val="000000"/>
        </w:rPr>
        <w:t>Since there are various formations in the sublime ‘âlam and different rules are seen to be in force under different conditions, the samâwât, which are the source of those rules, are also different.</w:t>
      </w:r>
      <w:bookmarkStart w:id="17" w:name="_Hlk520440088"/>
      <w:r w:rsidRPr="008B1106">
        <w:rPr>
          <w:rFonts w:ascii="Calibri" w:hAnsi="Calibri" w:cs="Calibri"/>
          <w:color w:val="000000"/>
        </w:rPr>
        <w:t xml:space="preserve"> Just as, in man, there are ma’nawî bodies apart from his material body, such as the mind (aql), heart, rûh, imagination and memory, certainly in </w:t>
      </w:r>
      <w:bookmarkStart w:id="18" w:name="_Hlk520439994"/>
      <w:r w:rsidRPr="008B1106">
        <w:rPr>
          <w:rFonts w:ascii="Calibri" w:hAnsi="Calibri" w:cs="Calibri"/>
          <w:color w:val="000000"/>
        </w:rPr>
        <w:t>‘âlam</w:t>
      </w:r>
      <w:bookmarkEnd w:id="18"/>
      <w:r w:rsidRPr="008B1106">
        <w:rPr>
          <w:rFonts w:ascii="Calibri" w:hAnsi="Calibri" w:cs="Calibri"/>
          <w:color w:val="000000"/>
        </w:rPr>
        <w:t xml:space="preserve">, which is the large human being, and in the universe, which is the tree of the fruit of man, there are other ‘âlams apart from the material ‘âlam. </w:t>
      </w:r>
      <w:r w:rsidRPr="008B1106">
        <w:rPr>
          <w:rFonts w:ascii="Calibri" w:hAnsi="Calibri" w:cs="Calibri"/>
          <w:b/>
          <w:bCs/>
          <w:color w:val="000000"/>
        </w:rPr>
        <w:t>Furthermore, each ‘âlam, from al</w:t>
      </w:r>
      <w:proofErr w:type="gramStart"/>
      <w:r w:rsidRPr="008B1106">
        <w:rPr>
          <w:rFonts w:ascii="Calibri" w:hAnsi="Calibri" w:cs="Calibri"/>
          <w:b/>
          <w:bCs/>
          <w:color w:val="000000"/>
        </w:rPr>
        <w:t>-‘</w:t>
      </w:r>
      <w:proofErr w:type="gramEnd"/>
      <w:r w:rsidRPr="008B1106">
        <w:rPr>
          <w:rFonts w:ascii="Calibri" w:hAnsi="Calibri" w:cs="Calibri"/>
          <w:b/>
          <w:bCs/>
          <w:color w:val="000000"/>
        </w:rPr>
        <w:t>âlam of the earth to al</w:t>
      </w:r>
      <w:proofErr w:type="gramStart"/>
      <w:r w:rsidRPr="008B1106">
        <w:rPr>
          <w:rFonts w:ascii="Calibri" w:hAnsi="Calibri" w:cs="Calibri"/>
          <w:b/>
          <w:bCs/>
          <w:color w:val="000000"/>
        </w:rPr>
        <w:t>-‘</w:t>
      </w:r>
      <w:proofErr w:type="gramEnd"/>
      <w:r w:rsidRPr="008B1106">
        <w:rPr>
          <w:rFonts w:ascii="Calibri" w:hAnsi="Calibri" w:cs="Calibri"/>
          <w:b/>
          <w:bCs/>
          <w:color w:val="000000"/>
        </w:rPr>
        <w:t>âlam of Jannah, has a samâ</w:t>
      </w:r>
      <w:bookmarkEnd w:id="17"/>
      <w:r w:rsidRPr="008B1106">
        <w:rPr>
          <w:rFonts w:ascii="Calibri" w:hAnsi="Calibri" w:cs="Calibri"/>
          <w:b/>
          <w:bCs/>
          <w:color w:val="000000"/>
        </w:rPr>
        <w:t>.</w:t>
      </w:r>
    </w:p>
    <w:p w14:paraId="0FA74F4F" w14:textId="77777777" w:rsidR="00367E8E" w:rsidRPr="008B1106" w:rsidRDefault="00367E8E" w:rsidP="00367E8E">
      <w:pPr>
        <w:spacing w:before="120"/>
        <w:jc w:val="both"/>
        <w:rPr>
          <w:rFonts w:ascii="Calibri" w:hAnsi="Calibri" w:cs="Calibri"/>
        </w:rPr>
      </w:pPr>
      <w:r w:rsidRPr="008B1106">
        <w:rPr>
          <w:rFonts w:ascii="Calibri" w:hAnsi="Calibri" w:cs="Calibri"/>
          <w:color w:val="000000"/>
        </w:rPr>
        <w:t xml:space="preserve">As for the malâikah, we say this: conscious beings and life, the most valuable and luminous among beings, are found in countless numbers on the globe of the earth, which is medium-sized among the planets and insignificant and dull among the stars. Surely the stars, which </w:t>
      </w:r>
      <w:r w:rsidRPr="008B1106">
        <w:rPr>
          <w:rFonts w:ascii="Calibri" w:hAnsi="Calibri" w:cs="Calibri"/>
          <w:color w:val="000000"/>
        </w:rPr>
        <w:lastRenderedPageBreak/>
        <w:t xml:space="preserve">are embellished perfect palaces compared to the earth, which is a dark house, and the skies, which are the seas of the stars, are the dwelling places of </w:t>
      </w:r>
      <w:r w:rsidRPr="008B1106">
        <w:rPr>
          <w:rFonts w:ascii="Calibri" w:hAnsi="Calibri" w:cs="Calibri"/>
        </w:rPr>
        <w:t>malâikah and rûh beings, which are conscious, living, extremely numerous and of various species.</w:t>
      </w:r>
    </w:p>
    <w:p w14:paraId="209A523B" w14:textId="77777777" w:rsidR="00367E8E" w:rsidRPr="008B1106" w:rsidRDefault="00367E8E" w:rsidP="00367E8E">
      <w:pPr>
        <w:spacing w:before="120"/>
        <w:jc w:val="both"/>
        <w:rPr>
          <w:rFonts w:ascii="Calibri" w:hAnsi="Calibri" w:cs="Calibri"/>
          <w:color w:val="000000"/>
        </w:rPr>
      </w:pPr>
      <w:r w:rsidRPr="008B1106">
        <w:rPr>
          <w:rFonts w:ascii="Calibri" w:hAnsi="Calibri" w:cs="Calibri"/>
          <w:color w:val="000000"/>
        </w:rPr>
        <w:t>In my tafsir called Isharat al-I'jaz</w:t>
      </w:r>
      <w:r w:rsidRPr="008B1106">
        <w:rPr>
          <w:rStyle w:val="FootnoteReference"/>
          <w:rFonts w:ascii="Calibri" w:hAnsi="Calibri" w:cs="Calibri"/>
          <w:color w:val="000000"/>
        </w:rPr>
        <w:footnoteReference w:id="19"/>
      </w:r>
      <w:r w:rsidRPr="008B1106">
        <w:rPr>
          <w:rFonts w:ascii="Calibri" w:hAnsi="Calibri" w:cs="Calibri"/>
          <w:color w:val="000000"/>
        </w:rPr>
        <w:t>, both the existence of the samâwât and their exceeding number have been proven conclusively in the explanation of the âyah,</w:t>
      </w:r>
    </w:p>
    <w:p w14:paraId="5B5174AD" w14:textId="77777777" w:rsidR="00367E8E" w:rsidRPr="008B1106" w:rsidRDefault="00367E8E" w:rsidP="00367E8E">
      <w:pPr>
        <w:spacing w:before="120"/>
        <w:jc w:val="center"/>
        <w:rPr>
          <w:rFonts w:ascii="Calibri" w:hAnsi="Calibri" w:cs="Calibri"/>
          <w:color w:val="000000"/>
        </w:rPr>
      </w:pPr>
      <w:r w:rsidRPr="008B1106">
        <w:rPr>
          <w:rFonts w:ascii="Calibri" w:hAnsi="Calibri" w:cs="Calibri"/>
          <w:color w:val="FF0000"/>
          <w:sz w:val="28"/>
          <w:szCs w:val="28"/>
          <w:rtl/>
        </w:rPr>
        <w:t>ثُمَّ اسْتَوَى اِلَى السَّمَاءِ فَسَوَّيهُنَّ سَبْعَ سَمٰوَاتٍ</w:t>
      </w:r>
      <w:r w:rsidRPr="008B1106">
        <w:rPr>
          <w:rStyle w:val="FootnoteReference"/>
          <w:rFonts w:ascii="Calibri" w:hAnsi="Calibri" w:cs="Calibri"/>
          <w:color w:val="FF0000"/>
          <w:sz w:val="28"/>
          <w:szCs w:val="28"/>
          <w:rtl/>
        </w:rPr>
        <w:footnoteReference w:id="20"/>
      </w:r>
    </w:p>
    <w:p w14:paraId="5EF6097B" w14:textId="77777777" w:rsidR="00367E8E" w:rsidRPr="008B1106" w:rsidRDefault="00367E8E" w:rsidP="00367E8E">
      <w:pPr>
        <w:spacing w:before="120"/>
        <w:jc w:val="both"/>
        <w:rPr>
          <w:rFonts w:ascii="Calibri" w:hAnsi="Calibri" w:cs="Calibri"/>
          <w:color w:val="000000"/>
        </w:rPr>
      </w:pPr>
      <w:r w:rsidRPr="008B1106">
        <w:rPr>
          <w:rFonts w:ascii="Calibri" w:hAnsi="Calibri" w:cs="Calibri"/>
          <w:color w:val="000000"/>
        </w:rPr>
        <w:t>and in the Twenty-Ninth Word, we have proven the existence of malâikah with the certainty of two plus two equals four</w:t>
      </w:r>
      <w:r w:rsidR="00D75F71" w:rsidRPr="008B1106">
        <w:rPr>
          <w:rFonts w:ascii="Calibri" w:hAnsi="Calibri" w:cs="Calibri"/>
          <w:color w:val="000000"/>
        </w:rPr>
        <w:t>.</w:t>
      </w:r>
      <w:r w:rsidRPr="008B1106">
        <w:rPr>
          <w:rFonts w:ascii="Calibri" w:hAnsi="Calibri" w:cs="Calibri"/>
          <w:color w:val="000000"/>
        </w:rPr>
        <w:t xml:space="preserve"> </w:t>
      </w:r>
      <w:r w:rsidR="00D75F71" w:rsidRPr="008B1106">
        <w:rPr>
          <w:rFonts w:ascii="Calibri" w:hAnsi="Calibri" w:cs="Calibri"/>
          <w:color w:val="000000"/>
        </w:rPr>
        <w:t xml:space="preserve"> S</w:t>
      </w:r>
      <w:r w:rsidRPr="008B1106">
        <w:rPr>
          <w:rFonts w:ascii="Calibri" w:hAnsi="Calibri" w:cs="Calibri"/>
          <w:color w:val="000000"/>
        </w:rPr>
        <w:t>ufficing with those risales, we cut the discussion short here.</w:t>
      </w:r>
    </w:p>
    <w:p w14:paraId="1FD69E75" w14:textId="77777777" w:rsidR="00367E8E" w:rsidRPr="008B1106" w:rsidRDefault="00367E8E" w:rsidP="00367E8E">
      <w:pPr>
        <w:spacing w:before="120"/>
        <w:jc w:val="both"/>
        <w:rPr>
          <w:rFonts w:ascii="Calibri" w:hAnsi="Calibri" w:cs="Calibri"/>
          <w:color w:val="000000"/>
        </w:rPr>
      </w:pPr>
      <w:r w:rsidRPr="008B1106">
        <w:rPr>
          <w:rFonts w:ascii="Calibri" w:hAnsi="Calibri" w:cs="Calibri"/>
          <w:b/>
          <w:bCs/>
          <w:color w:val="000000"/>
        </w:rPr>
        <w:t>In Short:</w:t>
      </w:r>
      <w:r w:rsidRPr="008B1106">
        <w:rPr>
          <w:rFonts w:ascii="Calibri" w:hAnsi="Calibri" w:cs="Calibri"/>
          <w:color w:val="000000"/>
        </w:rPr>
        <w:t xml:space="preserve"> Hikmah and mind necessitate that there should be a samâ made of </w:t>
      </w:r>
      <w:r w:rsidRPr="008B1106">
        <w:rPr>
          <w:rFonts w:ascii="Calibri" w:hAnsi="Calibri" w:cs="Calibri"/>
          <w:i/>
          <w:iCs/>
          <w:color w:val="000000"/>
        </w:rPr>
        <w:t>athîr</w:t>
      </w:r>
      <w:r w:rsidRPr="008B1106">
        <w:rPr>
          <w:rFonts w:ascii="Calibri" w:hAnsi="Calibri" w:cs="Calibri"/>
          <w:color w:val="000000"/>
        </w:rPr>
        <w:t>, which is the source of subtle fluids, such as electricity, light, heat and gravity,</w:t>
      </w:r>
      <w:r w:rsidR="00D75F71" w:rsidRPr="008B1106">
        <w:rPr>
          <w:rFonts w:ascii="Calibri" w:hAnsi="Calibri" w:cs="Calibri"/>
          <w:color w:val="000000"/>
        </w:rPr>
        <w:t xml:space="preserve"> and</w:t>
      </w:r>
      <w:r w:rsidRPr="008B1106">
        <w:rPr>
          <w:rFonts w:ascii="Calibri" w:hAnsi="Calibri" w:cs="Calibri"/>
          <w:color w:val="000000"/>
        </w:rPr>
        <w:t xml:space="preserve"> is suitable for the motion of stars and planets through the indication of the hadith, </w:t>
      </w:r>
    </w:p>
    <w:p w14:paraId="0789C221" w14:textId="77777777" w:rsidR="00367E8E" w:rsidRPr="008B1106" w:rsidRDefault="00367E8E" w:rsidP="00367E8E">
      <w:pPr>
        <w:spacing w:before="120"/>
        <w:jc w:val="center"/>
      </w:pPr>
      <w:r w:rsidRPr="008B1106">
        <w:rPr>
          <w:rFonts w:ascii="Calibri" w:hAnsi="Calibri" w:cs="Calibri"/>
          <w:color w:val="FF0000"/>
          <w:sz w:val="28"/>
          <w:szCs w:val="28"/>
          <w:rtl/>
        </w:rPr>
        <w:t>اَلسَّمَاءُ مَوْجٌ مَكْفُوفٌ</w:t>
      </w:r>
      <w:r w:rsidRPr="008B1106">
        <w:rPr>
          <w:rStyle w:val="FootnoteReference"/>
          <w:rFonts w:ascii="Calibri" w:hAnsi="Calibri" w:cs="Calibri"/>
          <w:color w:val="FF0000"/>
          <w:sz w:val="28"/>
          <w:szCs w:val="28"/>
          <w:rtl/>
        </w:rPr>
        <w:footnoteReference w:id="21"/>
      </w:r>
    </w:p>
    <w:p w14:paraId="4AE91460" w14:textId="77777777" w:rsidR="00367E8E" w:rsidRPr="008B1106" w:rsidRDefault="00367E8E" w:rsidP="00367E8E">
      <w:pPr>
        <w:spacing w:before="120"/>
        <w:jc w:val="both"/>
        <w:rPr>
          <w:rFonts w:ascii="Calibri" w:hAnsi="Calibri" w:cs="Calibri"/>
          <w:color w:val="000000"/>
        </w:rPr>
      </w:pPr>
      <w:r w:rsidRPr="008B1106">
        <w:rPr>
          <w:rFonts w:ascii="Calibri" w:hAnsi="Calibri" w:cs="Calibri"/>
          <w:color w:val="000000"/>
        </w:rPr>
        <w:t xml:space="preserve">There should be </w:t>
      </w:r>
      <w:r w:rsidR="00D75F71" w:rsidRPr="008B1106">
        <w:rPr>
          <w:rFonts w:ascii="Calibri" w:hAnsi="Calibri" w:cs="Calibri"/>
          <w:color w:val="000000"/>
        </w:rPr>
        <w:t>seven levels of samâwât in different states and formations, from majarrat as-samâ, which is called the Milky Way, to the closest planet; each level is an ‘âlam, such as al</w:t>
      </w:r>
      <w:proofErr w:type="gramStart"/>
      <w:r w:rsidR="00D75F71" w:rsidRPr="008B1106">
        <w:rPr>
          <w:rFonts w:ascii="Calibri" w:hAnsi="Calibri" w:cs="Calibri"/>
          <w:color w:val="000000"/>
        </w:rPr>
        <w:t>-‘</w:t>
      </w:r>
      <w:proofErr w:type="gramEnd"/>
      <w:r w:rsidR="00D75F71" w:rsidRPr="008B1106">
        <w:rPr>
          <w:rFonts w:ascii="Calibri" w:hAnsi="Calibri" w:cs="Calibri"/>
          <w:color w:val="000000"/>
        </w:rPr>
        <w:t>âlam of the earth, al</w:t>
      </w:r>
      <w:proofErr w:type="gramStart"/>
      <w:r w:rsidR="00D75F71" w:rsidRPr="008B1106">
        <w:rPr>
          <w:rFonts w:ascii="Calibri" w:hAnsi="Calibri" w:cs="Calibri"/>
          <w:color w:val="000000"/>
        </w:rPr>
        <w:t>-‘</w:t>
      </w:r>
      <w:proofErr w:type="gramEnd"/>
      <w:r w:rsidR="00D75F71" w:rsidRPr="008B1106">
        <w:rPr>
          <w:rFonts w:ascii="Calibri" w:hAnsi="Calibri" w:cs="Calibri"/>
          <w:color w:val="000000"/>
        </w:rPr>
        <w:t>âlam al-barzakh, al</w:t>
      </w:r>
      <w:proofErr w:type="gramStart"/>
      <w:r w:rsidR="00D75F71" w:rsidRPr="008B1106">
        <w:rPr>
          <w:rFonts w:ascii="Calibri" w:hAnsi="Calibri" w:cs="Calibri"/>
          <w:color w:val="000000"/>
        </w:rPr>
        <w:t>-‘</w:t>
      </w:r>
      <w:proofErr w:type="gramEnd"/>
      <w:r w:rsidR="00D75F71" w:rsidRPr="008B1106">
        <w:rPr>
          <w:rFonts w:ascii="Calibri" w:hAnsi="Calibri" w:cs="Calibri"/>
          <w:color w:val="000000"/>
        </w:rPr>
        <w:t>âlam al-mîsal and al</w:t>
      </w:r>
      <w:proofErr w:type="gramStart"/>
      <w:r w:rsidR="00D75F71" w:rsidRPr="008B1106">
        <w:rPr>
          <w:rFonts w:ascii="Calibri" w:hAnsi="Calibri" w:cs="Calibri"/>
          <w:color w:val="000000"/>
        </w:rPr>
        <w:t>-‘</w:t>
      </w:r>
      <w:proofErr w:type="gramEnd"/>
      <w:r w:rsidR="00D75F71" w:rsidRPr="008B1106">
        <w:rPr>
          <w:rFonts w:ascii="Calibri" w:hAnsi="Calibri" w:cs="Calibri"/>
          <w:color w:val="000000"/>
        </w:rPr>
        <w:t>âlam al-</w:t>
      </w:r>
      <w:r w:rsidR="00F42F0A" w:rsidRPr="008B1106">
        <w:rPr>
          <w:rFonts w:ascii="Calibri" w:hAnsi="Calibri" w:cs="Calibri"/>
          <w:color w:val="000000"/>
        </w:rPr>
        <w:t>â</w:t>
      </w:r>
      <w:r w:rsidR="00D75F71" w:rsidRPr="008B1106">
        <w:rPr>
          <w:rFonts w:ascii="Calibri" w:hAnsi="Calibri" w:cs="Calibri"/>
          <w:color w:val="000000"/>
        </w:rPr>
        <w:t xml:space="preserve">khirah, and there should be </w:t>
      </w:r>
      <w:r w:rsidRPr="008B1106">
        <w:rPr>
          <w:rFonts w:ascii="Calibri" w:hAnsi="Calibri" w:cs="Calibri"/>
          <w:color w:val="000000"/>
        </w:rPr>
        <w:t>a samâ</w:t>
      </w:r>
      <w:r w:rsidR="00D75F71" w:rsidRPr="008B1106">
        <w:rPr>
          <w:rFonts w:ascii="Calibri" w:hAnsi="Calibri" w:cs="Calibri"/>
          <w:color w:val="000000"/>
        </w:rPr>
        <w:t>,</w:t>
      </w:r>
      <w:r w:rsidRPr="008B1106">
        <w:rPr>
          <w:rFonts w:ascii="Calibri" w:hAnsi="Calibri" w:cs="Calibri"/>
          <w:color w:val="000000"/>
        </w:rPr>
        <w:t xml:space="preserve"> which is a roof of </w:t>
      </w:r>
      <w:r w:rsidR="00D75F71" w:rsidRPr="008B1106">
        <w:rPr>
          <w:rFonts w:ascii="Calibri" w:hAnsi="Calibri" w:cs="Calibri"/>
          <w:color w:val="000000"/>
        </w:rPr>
        <w:t>one of those</w:t>
      </w:r>
      <w:r w:rsidRPr="008B1106">
        <w:rPr>
          <w:rFonts w:ascii="Calibri" w:hAnsi="Calibri" w:cs="Calibri"/>
          <w:color w:val="000000"/>
        </w:rPr>
        <w:t xml:space="preserve"> ‘âlam</w:t>
      </w:r>
      <w:r w:rsidR="00D75F71" w:rsidRPr="008B1106">
        <w:rPr>
          <w:rFonts w:ascii="Calibri" w:hAnsi="Calibri" w:cs="Calibri"/>
          <w:color w:val="000000"/>
        </w:rPr>
        <w:t>s</w:t>
      </w:r>
      <w:r w:rsidRPr="008B1106">
        <w:rPr>
          <w:rFonts w:ascii="Calibri" w:hAnsi="Calibri" w:cs="Calibri"/>
          <w:color w:val="000000"/>
        </w:rPr>
        <w:t>.</w:t>
      </w:r>
      <w:bookmarkStart w:id="19" w:name="_Hlk521596179"/>
      <w:bookmarkEnd w:id="19"/>
    </w:p>
    <w:p w14:paraId="6ABF7D0A" w14:textId="77777777" w:rsidR="000E3CF4" w:rsidRPr="002E5911" w:rsidRDefault="000E3CF4" w:rsidP="000E3CF4">
      <w:pPr>
        <w:spacing w:before="120"/>
        <w:jc w:val="right"/>
        <w:rPr>
          <w:rFonts w:ascii="Calibri" w:hAnsi="Calibri" w:cs="Calibri"/>
          <w:color w:val="000000"/>
        </w:rPr>
      </w:pPr>
      <w:r w:rsidRPr="008B1106">
        <w:rPr>
          <w:rFonts w:ascii="Calibri" w:hAnsi="Calibri" w:cs="Calibri"/>
          <w:color w:val="000000"/>
        </w:rPr>
        <w:t>The Thirty-Second Word-The Second Principle</w:t>
      </w:r>
    </w:p>
    <w:p w14:paraId="4F2CE47D" w14:textId="77777777" w:rsidR="000E3CF4" w:rsidRDefault="000E3CF4" w:rsidP="000E3CF4"/>
    <w:bookmarkEnd w:id="16"/>
    <w:p w14:paraId="084672EB" w14:textId="77777777" w:rsidR="000E3CF4" w:rsidRDefault="000E3CF4" w:rsidP="001B5595">
      <w:pPr>
        <w:spacing w:before="120"/>
        <w:jc w:val="both"/>
        <w:rPr>
          <w:rFonts w:ascii="Calibri" w:hAnsi="Calibri" w:cs="Calibri"/>
          <w:color w:val="000000"/>
        </w:rPr>
      </w:pPr>
    </w:p>
    <w:sectPr w:rsidR="000E3CF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2CCB" w14:textId="77777777" w:rsidR="007128BA" w:rsidRPr="00384769" w:rsidRDefault="007128BA">
      <w:r w:rsidRPr="00384769">
        <w:separator/>
      </w:r>
    </w:p>
  </w:endnote>
  <w:endnote w:type="continuationSeparator" w:id="0">
    <w:p w14:paraId="5117B479" w14:textId="77777777" w:rsidR="007128BA" w:rsidRPr="00384769" w:rsidRDefault="007128BA">
      <w:r w:rsidRPr="003847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6ED0" w14:textId="77777777" w:rsidR="007128BA" w:rsidRPr="00384769" w:rsidRDefault="007128BA">
      <w:r w:rsidRPr="00384769">
        <w:separator/>
      </w:r>
    </w:p>
  </w:footnote>
  <w:footnote w:type="continuationSeparator" w:id="0">
    <w:p w14:paraId="05ED3A2E" w14:textId="77777777" w:rsidR="007128BA" w:rsidRPr="00384769" w:rsidRDefault="007128BA">
      <w:r w:rsidRPr="00384769">
        <w:continuationSeparator/>
      </w:r>
    </w:p>
  </w:footnote>
  <w:footnote w:id="1">
    <w:p w14:paraId="72D61414" w14:textId="77777777" w:rsidR="007414F3" w:rsidRPr="00384769" w:rsidRDefault="007414F3" w:rsidP="004C4722">
      <w:pPr>
        <w:spacing w:before="120"/>
        <w:jc w:val="both"/>
        <w:rPr>
          <w:rFonts w:ascii="Calibri" w:hAnsi="Calibri" w:cs="Calibri"/>
        </w:rPr>
      </w:pPr>
      <w:r w:rsidRPr="00384769">
        <w:rPr>
          <w:rStyle w:val="FootnoteReference"/>
          <w:rFonts w:ascii="Calibri" w:hAnsi="Calibri" w:cs="Calibri"/>
        </w:rPr>
        <w:footnoteRef/>
      </w:r>
      <w:r w:rsidRPr="00384769">
        <w:rPr>
          <w:rFonts w:ascii="Calibri" w:hAnsi="Calibri" w:cs="Calibri"/>
        </w:rPr>
        <w:t xml:space="preserve"> </w:t>
      </w:r>
      <w:r w:rsidRPr="00384769">
        <w:rPr>
          <w:rFonts w:ascii="Calibri" w:hAnsi="Calibri" w:cs="Calibri"/>
          <w:color w:val="000000"/>
        </w:rPr>
        <w:t xml:space="preserve">(Rabb of all ‘âlams.) </w:t>
      </w:r>
    </w:p>
  </w:footnote>
  <w:footnote w:id="2">
    <w:p w14:paraId="19CD39F4" w14:textId="77777777" w:rsidR="007414F3" w:rsidRPr="00384769" w:rsidRDefault="007414F3" w:rsidP="004C4722">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(In the translation of Abdulmajid Nursi, the explanation of this is as follows: </w:t>
      </w:r>
    </w:p>
    <w:p w14:paraId="713514B0" w14:textId="77777777" w:rsidR="007414F3" w:rsidRPr="00384769" w:rsidRDefault="007414F3" w:rsidP="004C4722">
      <w:pPr>
        <w:pStyle w:val="FootnoteText"/>
        <w:spacing w:before="120"/>
        <w:jc w:val="both"/>
        <w:rPr>
          <w:rFonts w:ascii="Calibri" w:hAnsi="Calibri" w:cs="Calibri"/>
          <w:sz w:val="24"/>
          <w:szCs w:val="24"/>
        </w:rPr>
      </w:pPr>
      <w:r w:rsidRPr="00384769">
        <w:rPr>
          <w:rFonts w:ascii="Calibri" w:hAnsi="Calibri" w:cs="Calibri"/>
          <w:sz w:val="24"/>
          <w:szCs w:val="24"/>
        </w:rPr>
        <w:t xml:space="preserve">“In Arabic, this denotes the multiplicity of numbers, starting from twenty.”) </w:t>
      </w:r>
      <w:r w:rsidRPr="00384769">
        <w:rPr>
          <w:rFonts w:ascii="Calibri" w:hAnsi="Calibri" w:cs="Calibri"/>
          <w:i/>
          <w:iCs/>
          <w:sz w:val="24"/>
          <w:szCs w:val="24"/>
        </w:rPr>
        <w:t>(Tr.)</w:t>
      </w:r>
    </w:p>
  </w:footnote>
  <w:footnote w:id="3">
    <w:p w14:paraId="1C6795FB" w14:textId="77777777" w:rsidR="007414F3" w:rsidRPr="00384769" w:rsidRDefault="007414F3" w:rsidP="004C4722">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[I saw them prostrating (sajda) to me!]</w:t>
      </w:r>
    </w:p>
  </w:footnote>
  <w:footnote w:id="4">
    <w:p w14:paraId="4CF18358" w14:textId="77777777" w:rsidR="008A2094" w:rsidRPr="00384769" w:rsidRDefault="008A2094" w:rsidP="008A2094">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color w:val="000000"/>
          <w:sz w:val="24"/>
          <w:szCs w:val="24"/>
        </w:rPr>
        <w:t xml:space="preserve"> (Rabb of all ‘âlams.)</w:t>
      </w:r>
    </w:p>
  </w:footnote>
  <w:footnote w:id="5">
    <w:p w14:paraId="6848938B" w14:textId="77777777" w:rsidR="007414F3" w:rsidRPr="00384769" w:rsidRDefault="007414F3" w:rsidP="004C4722">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color w:val="000000"/>
          <w:sz w:val="24"/>
          <w:szCs w:val="24"/>
        </w:rPr>
        <w:t xml:space="preserve"> (He has let free the two bodies of flowing water meeting together</w:t>
      </w:r>
      <w:r w:rsidR="009754B2" w:rsidRPr="00384769">
        <w:rPr>
          <w:rFonts w:ascii="Calibri" w:hAnsi="Calibri" w:cs="Calibri"/>
          <w:color w:val="000000"/>
          <w:sz w:val="24"/>
          <w:szCs w:val="24"/>
        </w:rPr>
        <w:t>.</w:t>
      </w:r>
      <w:r w:rsidRPr="00384769">
        <w:rPr>
          <w:rFonts w:ascii="Calibri" w:hAnsi="Calibri" w:cs="Calibri"/>
          <w:color w:val="000000"/>
          <w:sz w:val="24"/>
          <w:szCs w:val="24"/>
        </w:rPr>
        <w:t xml:space="preserve"> Between them is a barrier which they do not transgress.)</w:t>
      </w:r>
    </w:p>
  </w:footnote>
  <w:footnote w:id="6">
    <w:p w14:paraId="43512DC3" w14:textId="77777777" w:rsidR="007741B8" w:rsidRDefault="007414F3" w:rsidP="007741B8">
      <w:pPr>
        <w:spacing w:before="120"/>
        <w:jc w:val="both"/>
        <w:rPr>
          <w:rFonts w:ascii="Calibri" w:hAnsi="Calibri" w:cs="Calibri"/>
        </w:rPr>
      </w:pPr>
      <w:r w:rsidRPr="00384769">
        <w:rPr>
          <w:rStyle w:val="DipnotKarakterleri"/>
          <w:rFonts w:ascii="Calibri" w:hAnsi="Calibri" w:cs="Calibri"/>
        </w:rPr>
        <w:footnoteRef/>
      </w:r>
      <w:r w:rsidRPr="00384769">
        <w:rPr>
          <w:rFonts w:ascii="Calibri" w:hAnsi="Calibri" w:cs="Calibri"/>
        </w:rPr>
        <w:t xml:space="preserve"> (</w:t>
      </w:r>
      <w:r w:rsidR="007741B8" w:rsidRPr="00CA34F1">
        <w:rPr>
          <w:rFonts w:ascii="Calibri" w:hAnsi="Calibri" w:cs="Calibri"/>
          <w:b/>
          <w:bCs/>
        </w:rPr>
        <w:t>Imkân</w:t>
      </w:r>
      <w:r w:rsidR="007741B8" w:rsidRPr="00CA34F1">
        <w:rPr>
          <w:rFonts w:ascii="Calibri" w:hAnsi="Calibri" w:cs="Calibri"/>
        </w:rPr>
        <w:t xml:space="preserve"> literally means being possible, possibility, feasibility and practicability. </w:t>
      </w:r>
      <w:r w:rsidR="007741B8" w:rsidRPr="00716EAA">
        <w:rPr>
          <w:rFonts w:ascii="Calibri" w:hAnsi="Calibri" w:cs="Calibri"/>
        </w:rPr>
        <w:t>'Imkân' is the opposite of 'wujûb', which means 'necessity' or 'necessary existence'.</w:t>
      </w:r>
    </w:p>
    <w:p w14:paraId="1C556BC2" w14:textId="77777777" w:rsidR="007414F3" w:rsidRPr="007741B8" w:rsidRDefault="007741B8" w:rsidP="007741B8">
      <w:pPr>
        <w:spacing w:before="120"/>
        <w:jc w:val="both"/>
      </w:pPr>
      <w:r w:rsidRPr="00CA34F1">
        <w:rPr>
          <w:rFonts w:ascii="Calibri" w:hAnsi="Calibri" w:cs="Calibri"/>
          <w:b/>
          <w:bCs/>
        </w:rPr>
        <w:t>As an Islamic term:</w:t>
      </w:r>
      <w:r w:rsidRPr="00CA34F1">
        <w:rPr>
          <w:rFonts w:ascii="Calibri" w:hAnsi="Calibri" w:cs="Calibri"/>
        </w:rPr>
        <w:t xml:space="preserve"> contingent beings. Contingency. The entirety of creation, where existence and non-existence hold equal possibility, and both require a cause to come into existence. Anything that depends on another being in order to exist. Whatever exists other than Al-Wajib Al-Wujûd. Allah, Who is </w:t>
      </w:r>
      <w:hyperlink r:id="rId1" w:history="1">
        <w:r w:rsidRPr="00EF1BBF">
          <w:rPr>
            <w:rStyle w:val="Hyperlink"/>
            <w:rFonts w:ascii="Calibri" w:hAnsi="Calibri" w:cs="Calibri"/>
            <w:i/>
            <w:iCs/>
          </w:rPr>
          <w:t>Al-Wâjib Al-Wujûd</w:t>
        </w:r>
      </w:hyperlink>
      <w:r w:rsidRPr="00CA34F1">
        <w:rPr>
          <w:rFonts w:ascii="Calibri" w:hAnsi="Calibri" w:cs="Calibri"/>
        </w:rPr>
        <w:t xml:space="preserve">, chooses their existence through His will and </w:t>
      </w:r>
      <w:hyperlink r:id="rId2" w:history="1">
        <w:r w:rsidRPr="00EF1BBF">
          <w:rPr>
            <w:rStyle w:val="Hyperlink"/>
            <w:rFonts w:ascii="Calibri" w:hAnsi="Calibri" w:cs="Calibri"/>
            <w:i/>
            <w:iCs/>
          </w:rPr>
          <w:t>irâdah</w:t>
        </w:r>
      </w:hyperlink>
      <w:r w:rsidRPr="00CA34F1">
        <w:rPr>
          <w:rFonts w:ascii="Calibri" w:hAnsi="Calibri" w:cs="Calibri"/>
        </w:rPr>
        <w:t xml:space="preserve"> and gives them a particular essence, a specific form, a distinct identity, particular attributes, qualities full of </w:t>
      </w:r>
      <w:hyperlink r:id="rId3" w:history="1">
        <w:r w:rsidRPr="00EF1BBF">
          <w:rPr>
            <w:rStyle w:val="Hyperlink"/>
            <w:rFonts w:ascii="Calibri" w:hAnsi="Calibri" w:cs="Calibri"/>
            <w:i/>
            <w:iCs/>
          </w:rPr>
          <w:t>hikmah</w:t>
        </w:r>
      </w:hyperlink>
      <w:r w:rsidRPr="00CA34F1">
        <w:rPr>
          <w:rFonts w:ascii="Calibri" w:hAnsi="Calibri" w:cs="Calibri"/>
        </w:rPr>
        <w:t xml:space="preserve"> and beneficial organs from amongst the infinite possibilities</w:t>
      </w:r>
      <w:r w:rsidR="007414F3" w:rsidRPr="00384769">
        <w:rPr>
          <w:rFonts w:ascii="Calibri" w:hAnsi="Calibri" w:cs="Calibri"/>
        </w:rPr>
        <w:t xml:space="preserve">.) </w:t>
      </w:r>
      <w:r w:rsidR="007414F3" w:rsidRPr="00384769">
        <w:rPr>
          <w:rFonts w:ascii="Calibri" w:hAnsi="Calibri" w:cs="Calibri"/>
          <w:i/>
          <w:iCs/>
        </w:rPr>
        <w:t>(Tr.)</w:t>
      </w:r>
    </w:p>
  </w:footnote>
  <w:footnote w:id="7">
    <w:p w14:paraId="1413A3C2" w14:textId="77777777" w:rsidR="007414F3" w:rsidRPr="00384769" w:rsidRDefault="007414F3" w:rsidP="004C4722">
      <w:pPr>
        <w:spacing w:before="120"/>
        <w:jc w:val="both"/>
        <w:rPr>
          <w:rFonts w:ascii="Calibri" w:hAnsi="Calibri" w:cs="Calibri"/>
        </w:rPr>
      </w:pPr>
      <w:r w:rsidRPr="00384769">
        <w:rPr>
          <w:rStyle w:val="FootnoteReference"/>
          <w:rFonts w:ascii="Calibri" w:hAnsi="Calibri" w:cs="Calibri"/>
        </w:rPr>
        <w:footnoteRef/>
      </w:r>
      <w:r w:rsidRPr="00384769">
        <w:rPr>
          <w:rFonts w:ascii="Calibri" w:hAnsi="Calibri" w:cs="Calibri"/>
        </w:rPr>
        <w:t xml:space="preserve"> [Marjân (Coral) is the Arabic and Turkish name of the fish known as red porgy.] </w:t>
      </w:r>
      <w:r w:rsidRPr="00384769">
        <w:rPr>
          <w:rFonts w:ascii="Calibri" w:hAnsi="Calibri" w:cs="Calibri"/>
          <w:i/>
          <w:iCs/>
        </w:rPr>
        <w:t>(Tr.)</w:t>
      </w:r>
    </w:p>
  </w:footnote>
  <w:footnote w:id="8">
    <w:p w14:paraId="507DF862" w14:textId="77777777" w:rsidR="007414F3" w:rsidRPr="00384769" w:rsidRDefault="007414F3" w:rsidP="004C4722">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color w:val="000000"/>
          <w:sz w:val="24"/>
          <w:szCs w:val="24"/>
        </w:rPr>
        <w:t xml:space="preserve"> (All hamd is for Allah, Ar-Rabb of all ‘âlams.)</w:t>
      </w:r>
    </w:p>
  </w:footnote>
  <w:footnote w:id="9">
    <w:p w14:paraId="0BAE9634" w14:textId="77777777" w:rsidR="007414F3" w:rsidRPr="00384769" w:rsidRDefault="007414F3" w:rsidP="004C4722">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color w:val="000000"/>
          <w:sz w:val="24"/>
          <w:szCs w:val="24"/>
        </w:rPr>
        <w:t xml:space="preserve"> (Rabb of all ‘âlams.)</w:t>
      </w:r>
    </w:p>
  </w:footnote>
  <w:footnote w:id="10">
    <w:p w14:paraId="43C5111F" w14:textId="77777777" w:rsidR="007414F3" w:rsidRPr="00384769" w:rsidRDefault="007414F3" w:rsidP="004C4722">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color w:val="000000"/>
          <w:sz w:val="24"/>
          <w:szCs w:val="24"/>
        </w:rPr>
        <w:t xml:space="preserve"> (Perfection)</w:t>
      </w:r>
      <w:r w:rsidRPr="00384769">
        <w:rPr>
          <w:rFonts w:ascii="Calibri" w:hAnsi="Calibri" w:cs="Calibri"/>
          <w:i/>
          <w:iCs/>
          <w:color w:val="000000"/>
          <w:sz w:val="24"/>
          <w:szCs w:val="24"/>
        </w:rPr>
        <w:t xml:space="preserve"> (Tr.)</w:t>
      </w:r>
    </w:p>
  </w:footnote>
  <w:footnote w:id="11">
    <w:p w14:paraId="7A2EAFFE" w14:textId="77777777" w:rsidR="007414F3" w:rsidRPr="00384769" w:rsidRDefault="007414F3" w:rsidP="004C4722">
      <w:pPr>
        <w:pStyle w:val="FootnoteText"/>
        <w:spacing w:before="120"/>
        <w:jc w:val="both"/>
        <w:rPr>
          <w:rFonts w:ascii="Calibri" w:hAnsi="Calibri" w:cs="Calibri"/>
          <w:sz w:val="24"/>
          <w:szCs w:val="24"/>
        </w:rPr>
      </w:pPr>
      <w:r w:rsidRPr="00384769">
        <w:rPr>
          <w:rStyle w:val="DipnotKarakterleri"/>
          <w:rFonts w:ascii="Calibri" w:hAnsi="Calibri" w:cs="Calibri"/>
          <w:sz w:val="24"/>
          <w:szCs w:val="24"/>
        </w:rPr>
        <w:footnoteRef/>
      </w:r>
      <w:r w:rsidRPr="00384769">
        <w:rPr>
          <w:rFonts w:ascii="Calibri" w:hAnsi="Calibri" w:cs="Calibri"/>
          <w:sz w:val="24"/>
          <w:szCs w:val="24"/>
        </w:rPr>
        <w:t xml:space="preserve"> (A place where a lamp is specially placed.)</w:t>
      </w:r>
      <w:r w:rsidRPr="00384769">
        <w:rPr>
          <w:rFonts w:ascii="Calibri" w:hAnsi="Calibri" w:cs="Calibri"/>
          <w:i/>
          <w:iCs/>
          <w:color w:val="000000"/>
          <w:sz w:val="24"/>
          <w:szCs w:val="24"/>
        </w:rPr>
        <w:t xml:space="preserve"> (Tr.)</w:t>
      </w:r>
    </w:p>
  </w:footnote>
  <w:footnote w:id="12">
    <w:p w14:paraId="6C22AC64" w14:textId="77777777" w:rsidR="007414F3" w:rsidRPr="00384769" w:rsidRDefault="007414F3" w:rsidP="004C4722">
      <w:pPr>
        <w:spacing w:before="120"/>
        <w:jc w:val="both"/>
        <w:rPr>
          <w:rFonts w:ascii="Calibri" w:hAnsi="Calibri" w:cs="Calibri"/>
        </w:rPr>
      </w:pPr>
      <w:r w:rsidRPr="00384769">
        <w:rPr>
          <w:rStyle w:val="DipnotKarakterleri"/>
          <w:rFonts w:ascii="Calibri" w:hAnsi="Calibri" w:cs="Calibri"/>
        </w:rPr>
        <w:footnoteRef/>
      </w:r>
      <w:r w:rsidRPr="00384769">
        <w:rPr>
          <w:rFonts w:ascii="Calibri" w:hAnsi="Calibri" w:cs="Calibri"/>
          <w:color w:val="000000"/>
        </w:rPr>
        <w:t xml:space="preserve"> [I was a Hidden Treasure</w:t>
      </w:r>
      <w:r w:rsidR="0026080D" w:rsidRPr="00384769">
        <w:rPr>
          <w:rFonts w:ascii="Calibri" w:hAnsi="Calibri" w:cs="Calibri"/>
          <w:color w:val="000000"/>
        </w:rPr>
        <w:t>,</w:t>
      </w:r>
      <w:r w:rsidRPr="00384769">
        <w:rPr>
          <w:rFonts w:ascii="Calibri" w:hAnsi="Calibri" w:cs="Calibri"/>
          <w:color w:val="000000"/>
        </w:rPr>
        <w:t xml:space="preserve"> and I wanted to be known, so I created creation. (Hadith al-Qudsi)]</w:t>
      </w:r>
      <w:r w:rsidRPr="00384769">
        <w:rPr>
          <w:rFonts w:ascii="Calibri" w:hAnsi="Calibri" w:cs="Calibri"/>
          <w:i/>
          <w:iCs/>
          <w:color w:val="000000"/>
        </w:rPr>
        <w:t xml:space="preserve"> (Tr.)</w:t>
      </w:r>
    </w:p>
  </w:footnote>
  <w:footnote w:id="13">
    <w:p w14:paraId="093C61C2" w14:textId="77777777" w:rsidR="00AB6EDF" w:rsidRPr="00384769" w:rsidRDefault="00AB6EDF" w:rsidP="00AB6EDF">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w:t>
      </w:r>
      <w:r w:rsidR="00D36B18" w:rsidRPr="00D36B18">
        <w:rPr>
          <w:rFonts w:ascii="Calibri" w:hAnsi="Calibri" w:cs="Calibri"/>
          <w:b/>
          <w:bCs/>
          <w:color w:val="000000"/>
          <w:sz w:val="24"/>
          <w:szCs w:val="24"/>
        </w:rPr>
        <w:t>Mawâlid salâsa:</w:t>
      </w:r>
      <w:r w:rsidR="00D36B18" w:rsidRPr="00D36B18">
        <w:rPr>
          <w:rFonts w:ascii="Calibri" w:hAnsi="Calibri" w:cs="Calibri"/>
          <w:color w:val="000000"/>
          <w:sz w:val="24"/>
          <w:szCs w:val="24"/>
        </w:rPr>
        <w:t xml:space="preserve"> </w:t>
      </w:r>
      <w:r w:rsidRPr="00384769">
        <w:rPr>
          <w:rFonts w:ascii="Calibri" w:hAnsi="Calibri" w:cs="Calibri"/>
          <w:color w:val="000000"/>
          <w:sz w:val="24"/>
          <w:szCs w:val="24"/>
        </w:rPr>
        <w:t>The three "kingdoms" of nature: mineral</w:t>
      </w:r>
      <w:r w:rsidR="002B2DE8">
        <w:rPr>
          <w:rFonts w:ascii="Calibri" w:hAnsi="Calibri" w:cs="Calibri"/>
          <w:color w:val="000000"/>
          <w:sz w:val="24"/>
          <w:szCs w:val="24"/>
        </w:rPr>
        <w:t>s</w:t>
      </w:r>
      <w:r w:rsidRPr="00384769">
        <w:rPr>
          <w:rFonts w:ascii="Calibri" w:hAnsi="Calibri" w:cs="Calibri"/>
          <w:color w:val="000000"/>
          <w:sz w:val="24"/>
          <w:szCs w:val="24"/>
        </w:rPr>
        <w:t>, vegetable</w:t>
      </w:r>
      <w:r w:rsidR="002B2DE8">
        <w:rPr>
          <w:rFonts w:ascii="Calibri" w:hAnsi="Calibri" w:cs="Calibri"/>
          <w:color w:val="000000"/>
          <w:sz w:val="24"/>
          <w:szCs w:val="24"/>
        </w:rPr>
        <w:t>s</w:t>
      </w:r>
      <w:r w:rsidRPr="00384769">
        <w:rPr>
          <w:rFonts w:ascii="Calibri" w:hAnsi="Calibri" w:cs="Calibri"/>
          <w:color w:val="000000"/>
          <w:sz w:val="24"/>
          <w:szCs w:val="24"/>
        </w:rPr>
        <w:t xml:space="preserve"> and animal</w:t>
      </w:r>
      <w:r w:rsidR="002B2DE8">
        <w:rPr>
          <w:rFonts w:ascii="Calibri" w:hAnsi="Calibri" w:cs="Calibri"/>
          <w:color w:val="000000"/>
          <w:sz w:val="24"/>
          <w:szCs w:val="24"/>
        </w:rPr>
        <w:t>s</w:t>
      </w:r>
      <w:r w:rsidRPr="00384769">
        <w:rPr>
          <w:rFonts w:ascii="Calibri" w:hAnsi="Calibri" w:cs="Calibri"/>
          <w:color w:val="000000"/>
          <w:sz w:val="24"/>
          <w:szCs w:val="24"/>
        </w:rPr>
        <w:t>.)</w:t>
      </w:r>
      <w:r w:rsidRPr="00384769">
        <w:rPr>
          <w:rFonts w:ascii="Calibri" w:hAnsi="Calibri" w:cs="Calibri"/>
          <w:i/>
          <w:iCs/>
          <w:color w:val="000000"/>
          <w:sz w:val="24"/>
          <w:szCs w:val="24"/>
        </w:rPr>
        <w:t xml:space="preserve"> (Tr.)</w:t>
      </w:r>
    </w:p>
  </w:footnote>
  <w:footnote w:id="14">
    <w:p w14:paraId="6C7EF277" w14:textId="77777777" w:rsidR="00421F0A" w:rsidRPr="00384769" w:rsidRDefault="00421F0A" w:rsidP="00421F0A">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(The seven samâwât, the earth and all beings therein offer </w:t>
      </w:r>
      <w:hyperlink r:id="rId4" w:history="1">
        <w:r w:rsidRPr="00EF1BBF">
          <w:rPr>
            <w:rStyle w:val="Hyperlink"/>
            <w:rFonts w:ascii="Calibri" w:hAnsi="Calibri" w:cs="Calibri"/>
            <w:i/>
            <w:iCs/>
            <w:sz w:val="24"/>
            <w:szCs w:val="24"/>
          </w:rPr>
          <w:t>tasbîh</w:t>
        </w:r>
      </w:hyperlink>
      <w:r w:rsidRPr="00384769">
        <w:rPr>
          <w:rFonts w:ascii="Calibri" w:hAnsi="Calibri" w:cs="Calibri"/>
          <w:sz w:val="24"/>
          <w:szCs w:val="24"/>
        </w:rPr>
        <w:t xml:space="preserve"> to Him…)</w:t>
      </w:r>
    </w:p>
  </w:footnote>
  <w:footnote w:id="15">
    <w:p w14:paraId="5D28B8C3" w14:textId="77777777" w:rsidR="00421F0A" w:rsidRPr="00384769" w:rsidRDefault="00421F0A" w:rsidP="00421F0A">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(Then He turned towards the samâ, forming it into seven samâwât. He is ‘Alîm Who knows everything.)</w:t>
      </w:r>
    </w:p>
  </w:footnote>
  <w:footnote w:id="16">
    <w:p w14:paraId="7E4502A7" w14:textId="77777777" w:rsidR="00421F0A" w:rsidRPr="00384769" w:rsidRDefault="00421F0A" w:rsidP="00421F0A">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(Signs of Miraculousness)</w:t>
      </w:r>
      <w:r w:rsidRPr="00384769">
        <w:rPr>
          <w:rFonts w:ascii="Calibri" w:hAnsi="Calibri" w:cs="Calibri"/>
          <w:i/>
          <w:iCs/>
          <w:color w:val="000000"/>
          <w:sz w:val="24"/>
          <w:szCs w:val="24"/>
        </w:rPr>
        <w:t xml:space="preserve"> (Tr.)</w:t>
      </w:r>
    </w:p>
  </w:footnote>
  <w:footnote w:id="17">
    <w:p w14:paraId="3883BD80" w14:textId="77777777" w:rsidR="007C1EAA" w:rsidRPr="00384769" w:rsidRDefault="007C1EAA" w:rsidP="007C1EAA">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forming it into seven samâwât.)</w:t>
      </w:r>
    </w:p>
  </w:footnote>
  <w:footnote w:id="18">
    <w:p w14:paraId="3109A2A8" w14:textId="77777777" w:rsidR="007C1EAA" w:rsidRPr="00384769" w:rsidRDefault="007C1EAA" w:rsidP="007C1EAA">
      <w:pPr>
        <w:pStyle w:val="FootnoteText"/>
        <w:spacing w:before="120"/>
        <w:jc w:val="both"/>
        <w:rPr>
          <w:rFonts w:ascii="Calibri" w:hAnsi="Calibri" w:cs="Calibri"/>
          <w:sz w:val="24"/>
          <w:szCs w:val="24"/>
        </w:rPr>
      </w:pPr>
      <w:r w:rsidRPr="00384769">
        <w:rPr>
          <w:rStyle w:val="FootnoteReference"/>
          <w:rFonts w:ascii="Calibri" w:hAnsi="Calibri" w:cs="Calibri"/>
          <w:sz w:val="24"/>
          <w:szCs w:val="24"/>
        </w:rPr>
        <w:footnoteRef/>
      </w:r>
      <w:r w:rsidRPr="00384769">
        <w:rPr>
          <w:rFonts w:ascii="Calibri" w:hAnsi="Calibri" w:cs="Calibri"/>
          <w:sz w:val="24"/>
          <w:szCs w:val="24"/>
        </w:rPr>
        <w:t xml:space="preserve"> [</w:t>
      </w:r>
      <w:r w:rsidRPr="00384769">
        <w:rPr>
          <w:rFonts w:ascii="Calibri" w:hAnsi="Calibri" w:cs="Calibri"/>
          <w:color w:val="000000"/>
          <w:sz w:val="24"/>
          <w:szCs w:val="24"/>
        </w:rPr>
        <w:t>Veracious informer. Hazrat Muhammad (asm).]</w:t>
      </w:r>
      <w:r w:rsidRPr="00384769">
        <w:rPr>
          <w:rFonts w:ascii="Calibri" w:hAnsi="Calibri" w:cs="Calibri"/>
          <w:i/>
          <w:iCs/>
          <w:color w:val="000000"/>
          <w:sz w:val="24"/>
          <w:szCs w:val="24"/>
        </w:rPr>
        <w:t xml:space="preserve"> (Tr.)</w:t>
      </w:r>
    </w:p>
  </w:footnote>
  <w:footnote w:id="19">
    <w:p w14:paraId="59B1C1A0" w14:textId="77777777" w:rsidR="00367E8E" w:rsidRPr="004C4722" w:rsidRDefault="00367E8E" w:rsidP="00367E8E">
      <w:pPr>
        <w:pStyle w:val="FootnoteText"/>
        <w:spacing w:before="120"/>
        <w:jc w:val="both"/>
        <w:rPr>
          <w:rFonts w:ascii="Calibri" w:hAnsi="Calibri" w:cs="Calibri"/>
          <w:sz w:val="24"/>
          <w:szCs w:val="24"/>
        </w:rPr>
      </w:pPr>
      <w:r w:rsidRPr="004C4722">
        <w:rPr>
          <w:rStyle w:val="FootnoteReference"/>
          <w:rFonts w:ascii="Calibri" w:hAnsi="Calibri" w:cs="Calibri"/>
          <w:sz w:val="24"/>
          <w:szCs w:val="24"/>
        </w:rPr>
        <w:footnoteRef/>
      </w:r>
      <w:r w:rsidRPr="004C4722">
        <w:rPr>
          <w:rFonts w:ascii="Calibri" w:hAnsi="Calibri" w:cs="Calibri"/>
          <w:sz w:val="24"/>
          <w:szCs w:val="24"/>
        </w:rPr>
        <w:t xml:space="preserve"> </w:t>
      </w:r>
      <w:r w:rsidRPr="004C4722">
        <w:rPr>
          <w:rFonts w:ascii="Calibri" w:hAnsi="Calibri" w:cs="Calibri"/>
          <w:color w:val="000000"/>
          <w:sz w:val="24"/>
          <w:szCs w:val="24"/>
        </w:rPr>
        <w:t>(Signs of Miraculousness)</w:t>
      </w:r>
      <w:r w:rsidRPr="004C4722">
        <w:rPr>
          <w:rFonts w:ascii="Calibri" w:hAnsi="Calibri" w:cs="Calibri"/>
          <w:i/>
          <w:iCs/>
          <w:color w:val="000000"/>
          <w:sz w:val="24"/>
          <w:szCs w:val="24"/>
        </w:rPr>
        <w:t xml:space="preserve"> (Tr.)</w:t>
      </w:r>
    </w:p>
  </w:footnote>
  <w:footnote w:id="20">
    <w:p w14:paraId="135DF29E" w14:textId="77777777" w:rsidR="00367E8E" w:rsidRPr="004C4722" w:rsidRDefault="00367E8E" w:rsidP="00367E8E">
      <w:pPr>
        <w:spacing w:before="120"/>
        <w:jc w:val="both"/>
        <w:rPr>
          <w:rFonts w:ascii="Calibri" w:hAnsi="Calibri" w:cs="Calibri"/>
          <w:color w:val="000000"/>
        </w:rPr>
      </w:pPr>
      <w:r w:rsidRPr="004C4722">
        <w:rPr>
          <w:rStyle w:val="FootnoteReference"/>
          <w:rFonts w:ascii="Calibri" w:hAnsi="Calibri" w:cs="Calibri"/>
        </w:rPr>
        <w:footnoteRef/>
      </w:r>
      <w:r w:rsidRPr="004C4722">
        <w:rPr>
          <w:rFonts w:ascii="Calibri" w:hAnsi="Calibri" w:cs="Calibri"/>
        </w:rPr>
        <w:t xml:space="preserve"> </w:t>
      </w:r>
      <w:r w:rsidRPr="004C4722">
        <w:rPr>
          <w:rFonts w:ascii="Calibri" w:hAnsi="Calibri" w:cs="Calibri"/>
          <w:color w:val="000000"/>
        </w:rPr>
        <w:t>(Then He turned towards the samâ, forming it into seven samâwât.)</w:t>
      </w:r>
    </w:p>
  </w:footnote>
  <w:footnote w:id="21">
    <w:p w14:paraId="1631428F" w14:textId="77777777" w:rsidR="00367E8E" w:rsidRPr="004C4722" w:rsidRDefault="00367E8E" w:rsidP="00367E8E">
      <w:pPr>
        <w:pStyle w:val="FootnoteText"/>
        <w:spacing w:before="120"/>
        <w:jc w:val="both"/>
        <w:rPr>
          <w:rFonts w:ascii="Calibri" w:hAnsi="Calibri" w:cs="Calibri"/>
          <w:sz w:val="24"/>
          <w:szCs w:val="24"/>
        </w:rPr>
      </w:pPr>
      <w:r w:rsidRPr="004C4722">
        <w:rPr>
          <w:rStyle w:val="FootnoteReference"/>
          <w:rFonts w:ascii="Calibri" w:hAnsi="Calibri" w:cs="Calibri"/>
          <w:sz w:val="24"/>
          <w:szCs w:val="24"/>
        </w:rPr>
        <w:footnoteRef/>
      </w:r>
      <w:r w:rsidRPr="004C4722">
        <w:rPr>
          <w:rFonts w:ascii="Calibri" w:hAnsi="Calibri" w:cs="Calibri"/>
          <w:sz w:val="24"/>
          <w:szCs w:val="24"/>
        </w:rPr>
        <w:t xml:space="preserve"> (Samâ is a sea whose waves are </w:t>
      </w:r>
      <w:r w:rsidR="00D75F71">
        <w:rPr>
          <w:rFonts w:ascii="Calibri" w:hAnsi="Calibri" w:cs="Calibri"/>
          <w:sz w:val="24"/>
          <w:szCs w:val="24"/>
        </w:rPr>
        <w:t>settled</w:t>
      </w:r>
      <w:r w:rsidRPr="004C4722">
        <w:rPr>
          <w:rFonts w:ascii="Calibri" w:hAnsi="Calibri" w:cs="Calibri"/>
          <w:sz w:val="24"/>
          <w:szCs w:val="24"/>
        </w:rPr>
        <w:t>.)</w:t>
      </w:r>
      <w:r w:rsidRPr="004C4722">
        <w:rPr>
          <w:rFonts w:ascii="Calibri" w:hAnsi="Calibri" w:cs="Calibri"/>
          <w:i/>
          <w:iCs/>
          <w:color w:val="000000"/>
          <w:sz w:val="24"/>
          <w:szCs w:val="24"/>
        </w:rPr>
        <w:t xml:space="preserve"> (Tr.)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3904" w14:textId="77777777" w:rsidR="007414F3" w:rsidRPr="00384769" w:rsidRDefault="007414F3">
    <w:pPr>
      <w:pStyle w:val="Header"/>
      <w:jc w:val="center"/>
    </w:pPr>
    <w:r w:rsidRPr="00384769">
      <w:fldChar w:fldCharType="begin"/>
    </w:r>
    <w:r w:rsidRPr="00384769">
      <w:instrText xml:space="preserve"> PAGE   \* MERGEFORMAT </w:instrText>
    </w:r>
    <w:r w:rsidRPr="00384769">
      <w:fldChar w:fldCharType="separate"/>
    </w:r>
    <w:r w:rsidR="004F7885" w:rsidRPr="00384769">
      <w:t>9</w:t>
    </w:r>
    <w:r w:rsidRPr="00384769">
      <w:fldChar w:fldCharType="end"/>
    </w:r>
  </w:p>
  <w:p w14:paraId="65EC5C71" w14:textId="77777777" w:rsidR="007414F3" w:rsidRPr="00384769" w:rsidRDefault="00741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661C8B"/>
    <w:multiLevelType w:val="hybridMultilevel"/>
    <w:tmpl w:val="D416E094"/>
    <w:lvl w:ilvl="0" w:tplc="9AD8DBC6">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27290164">
    <w:abstractNumId w:val="0"/>
  </w:num>
  <w:num w:numId="2" w16cid:durableId="118767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wNDIztjA3NjU1NjZV0lEKTi0uzszPAykwqwUA0PLcZCwAAAA="/>
  </w:docVars>
  <w:rsids>
    <w:rsidRoot w:val="003038D8"/>
    <w:rsid w:val="0000653F"/>
    <w:rsid w:val="00011E86"/>
    <w:rsid w:val="00021216"/>
    <w:rsid w:val="000268A8"/>
    <w:rsid w:val="00032D48"/>
    <w:rsid w:val="00043FF8"/>
    <w:rsid w:val="00044E0B"/>
    <w:rsid w:val="00044E5F"/>
    <w:rsid w:val="00061B4D"/>
    <w:rsid w:val="000678B7"/>
    <w:rsid w:val="00071594"/>
    <w:rsid w:val="00072B24"/>
    <w:rsid w:val="00077C63"/>
    <w:rsid w:val="00082678"/>
    <w:rsid w:val="00090AD3"/>
    <w:rsid w:val="00091B96"/>
    <w:rsid w:val="00097AD8"/>
    <w:rsid w:val="000A140C"/>
    <w:rsid w:val="000B406C"/>
    <w:rsid w:val="000E3CF4"/>
    <w:rsid w:val="00111AC8"/>
    <w:rsid w:val="00112135"/>
    <w:rsid w:val="0012244D"/>
    <w:rsid w:val="00130028"/>
    <w:rsid w:val="00130B40"/>
    <w:rsid w:val="00132777"/>
    <w:rsid w:val="0013313E"/>
    <w:rsid w:val="001351D9"/>
    <w:rsid w:val="00136FA1"/>
    <w:rsid w:val="00137E1F"/>
    <w:rsid w:val="001430D2"/>
    <w:rsid w:val="00152E17"/>
    <w:rsid w:val="001566A2"/>
    <w:rsid w:val="001568DC"/>
    <w:rsid w:val="00173636"/>
    <w:rsid w:val="00174F38"/>
    <w:rsid w:val="001873FB"/>
    <w:rsid w:val="0019021A"/>
    <w:rsid w:val="001A4400"/>
    <w:rsid w:val="001B5595"/>
    <w:rsid w:val="001B6E1C"/>
    <w:rsid w:val="001D32DC"/>
    <w:rsid w:val="001D50FE"/>
    <w:rsid w:val="001E6950"/>
    <w:rsid w:val="001F577C"/>
    <w:rsid w:val="001F784F"/>
    <w:rsid w:val="00202C45"/>
    <w:rsid w:val="00205095"/>
    <w:rsid w:val="00207D60"/>
    <w:rsid w:val="00212D00"/>
    <w:rsid w:val="002255C2"/>
    <w:rsid w:val="00233447"/>
    <w:rsid w:val="00243F2B"/>
    <w:rsid w:val="00255659"/>
    <w:rsid w:val="00260446"/>
    <w:rsid w:val="0026080D"/>
    <w:rsid w:val="00260BCA"/>
    <w:rsid w:val="00263E69"/>
    <w:rsid w:val="00267101"/>
    <w:rsid w:val="0028113D"/>
    <w:rsid w:val="002840D9"/>
    <w:rsid w:val="00291906"/>
    <w:rsid w:val="002A0433"/>
    <w:rsid w:val="002B2DE8"/>
    <w:rsid w:val="002B41A6"/>
    <w:rsid w:val="002D556C"/>
    <w:rsid w:val="002E5911"/>
    <w:rsid w:val="00300A46"/>
    <w:rsid w:val="003038D8"/>
    <w:rsid w:val="00321093"/>
    <w:rsid w:val="00325FB3"/>
    <w:rsid w:val="00347EC1"/>
    <w:rsid w:val="0035064B"/>
    <w:rsid w:val="00351EA0"/>
    <w:rsid w:val="00367E8E"/>
    <w:rsid w:val="003705BE"/>
    <w:rsid w:val="003710BC"/>
    <w:rsid w:val="00374ED0"/>
    <w:rsid w:val="00375B3A"/>
    <w:rsid w:val="00384769"/>
    <w:rsid w:val="00394A49"/>
    <w:rsid w:val="003963F8"/>
    <w:rsid w:val="003A49D7"/>
    <w:rsid w:val="003D7D91"/>
    <w:rsid w:val="003E2657"/>
    <w:rsid w:val="003E552D"/>
    <w:rsid w:val="003F5DA7"/>
    <w:rsid w:val="00407881"/>
    <w:rsid w:val="00412A28"/>
    <w:rsid w:val="0041764D"/>
    <w:rsid w:val="00420E40"/>
    <w:rsid w:val="00421F0A"/>
    <w:rsid w:val="00427BED"/>
    <w:rsid w:val="00437012"/>
    <w:rsid w:val="00437529"/>
    <w:rsid w:val="004378D5"/>
    <w:rsid w:val="00456B5F"/>
    <w:rsid w:val="004614D6"/>
    <w:rsid w:val="00461655"/>
    <w:rsid w:val="0047209C"/>
    <w:rsid w:val="00473CE7"/>
    <w:rsid w:val="004752E5"/>
    <w:rsid w:val="004A7282"/>
    <w:rsid w:val="004B06FE"/>
    <w:rsid w:val="004C41BA"/>
    <w:rsid w:val="004C4722"/>
    <w:rsid w:val="004C7DAC"/>
    <w:rsid w:val="004D790B"/>
    <w:rsid w:val="004E4AF2"/>
    <w:rsid w:val="004F7885"/>
    <w:rsid w:val="00525434"/>
    <w:rsid w:val="005269B9"/>
    <w:rsid w:val="00531586"/>
    <w:rsid w:val="00534A02"/>
    <w:rsid w:val="0054606F"/>
    <w:rsid w:val="00555183"/>
    <w:rsid w:val="005554E9"/>
    <w:rsid w:val="005921AB"/>
    <w:rsid w:val="00597F76"/>
    <w:rsid w:val="005A5408"/>
    <w:rsid w:val="005B7983"/>
    <w:rsid w:val="005C209C"/>
    <w:rsid w:val="005C3368"/>
    <w:rsid w:val="005C4586"/>
    <w:rsid w:val="005E2B12"/>
    <w:rsid w:val="005E58CE"/>
    <w:rsid w:val="005F53BA"/>
    <w:rsid w:val="005F6B12"/>
    <w:rsid w:val="0060706F"/>
    <w:rsid w:val="00622330"/>
    <w:rsid w:val="006258C4"/>
    <w:rsid w:val="006304CB"/>
    <w:rsid w:val="0064431D"/>
    <w:rsid w:val="0066292A"/>
    <w:rsid w:val="0066669A"/>
    <w:rsid w:val="00671D9B"/>
    <w:rsid w:val="0068066F"/>
    <w:rsid w:val="006A2A26"/>
    <w:rsid w:val="006A6295"/>
    <w:rsid w:val="006C1AC5"/>
    <w:rsid w:val="006D21EC"/>
    <w:rsid w:val="006E463E"/>
    <w:rsid w:val="006F521E"/>
    <w:rsid w:val="007128BA"/>
    <w:rsid w:val="00714DFC"/>
    <w:rsid w:val="0072573B"/>
    <w:rsid w:val="00733CD8"/>
    <w:rsid w:val="007414F3"/>
    <w:rsid w:val="007709F9"/>
    <w:rsid w:val="0077158E"/>
    <w:rsid w:val="00773B92"/>
    <w:rsid w:val="007741B8"/>
    <w:rsid w:val="00781006"/>
    <w:rsid w:val="00793BDE"/>
    <w:rsid w:val="007C1EAA"/>
    <w:rsid w:val="007C7ECE"/>
    <w:rsid w:val="007E5CC1"/>
    <w:rsid w:val="007F0A36"/>
    <w:rsid w:val="007F4ACD"/>
    <w:rsid w:val="0080264B"/>
    <w:rsid w:val="0081096D"/>
    <w:rsid w:val="00811E98"/>
    <w:rsid w:val="00827F0A"/>
    <w:rsid w:val="00841B9E"/>
    <w:rsid w:val="00842F1C"/>
    <w:rsid w:val="008678B7"/>
    <w:rsid w:val="00876C4D"/>
    <w:rsid w:val="0088680F"/>
    <w:rsid w:val="008A2094"/>
    <w:rsid w:val="008B1106"/>
    <w:rsid w:val="008D1AE6"/>
    <w:rsid w:val="008D563D"/>
    <w:rsid w:val="008D7216"/>
    <w:rsid w:val="008F30D2"/>
    <w:rsid w:val="0090181B"/>
    <w:rsid w:val="00905B47"/>
    <w:rsid w:val="00927414"/>
    <w:rsid w:val="0093561E"/>
    <w:rsid w:val="009418F5"/>
    <w:rsid w:val="00942C16"/>
    <w:rsid w:val="0095060C"/>
    <w:rsid w:val="00957E72"/>
    <w:rsid w:val="00963B04"/>
    <w:rsid w:val="00967414"/>
    <w:rsid w:val="009754B2"/>
    <w:rsid w:val="009767FF"/>
    <w:rsid w:val="0098385D"/>
    <w:rsid w:val="0098765B"/>
    <w:rsid w:val="00992D89"/>
    <w:rsid w:val="009B3865"/>
    <w:rsid w:val="009B4801"/>
    <w:rsid w:val="009B559F"/>
    <w:rsid w:val="009E3248"/>
    <w:rsid w:val="009E325A"/>
    <w:rsid w:val="009E3E5A"/>
    <w:rsid w:val="009E6A90"/>
    <w:rsid w:val="009F1616"/>
    <w:rsid w:val="009F1F8A"/>
    <w:rsid w:val="00A01315"/>
    <w:rsid w:val="00A13550"/>
    <w:rsid w:val="00A146DD"/>
    <w:rsid w:val="00A27DCE"/>
    <w:rsid w:val="00A35B03"/>
    <w:rsid w:val="00A472C3"/>
    <w:rsid w:val="00A5186A"/>
    <w:rsid w:val="00A52D22"/>
    <w:rsid w:val="00A555A8"/>
    <w:rsid w:val="00A7531A"/>
    <w:rsid w:val="00A81FFD"/>
    <w:rsid w:val="00A86447"/>
    <w:rsid w:val="00AB2DCB"/>
    <w:rsid w:val="00AB430F"/>
    <w:rsid w:val="00AB6EDF"/>
    <w:rsid w:val="00AC4AD6"/>
    <w:rsid w:val="00AD0FBE"/>
    <w:rsid w:val="00AE54E4"/>
    <w:rsid w:val="00AF56F5"/>
    <w:rsid w:val="00AF7146"/>
    <w:rsid w:val="00B04109"/>
    <w:rsid w:val="00B33E19"/>
    <w:rsid w:val="00B57DAD"/>
    <w:rsid w:val="00B603F7"/>
    <w:rsid w:val="00B76AAA"/>
    <w:rsid w:val="00B871D2"/>
    <w:rsid w:val="00BA00D9"/>
    <w:rsid w:val="00BC5E0E"/>
    <w:rsid w:val="00BD1D66"/>
    <w:rsid w:val="00BD730F"/>
    <w:rsid w:val="00BE039A"/>
    <w:rsid w:val="00BE265E"/>
    <w:rsid w:val="00BE2AA0"/>
    <w:rsid w:val="00BE3A98"/>
    <w:rsid w:val="00BE3E6C"/>
    <w:rsid w:val="00BE6C38"/>
    <w:rsid w:val="00C6665A"/>
    <w:rsid w:val="00C70677"/>
    <w:rsid w:val="00C85A7D"/>
    <w:rsid w:val="00CA14A5"/>
    <w:rsid w:val="00CB18B6"/>
    <w:rsid w:val="00CE7306"/>
    <w:rsid w:val="00CF1DE4"/>
    <w:rsid w:val="00D36B18"/>
    <w:rsid w:val="00D43614"/>
    <w:rsid w:val="00D52007"/>
    <w:rsid w:val="00D544E2"/>
    <w:rsid w:val="00D56E4D"/>
    <w:rsid w:val="00D65641"/>
    <w:rsid w:val="00D74455"/>
    <w:rsid w:val="00D75252"/>
    <w:rsid w:val="00D75F71"/>
    <w:rsid w:val="00DE4DCF"/>
    <w:rsid w:val="00DE539D"/>
    <w:rsid w:val="00E13243"/>
    <w:rsid w:val="00E1470D"/>
    <w:rsid w:val="00E14784"/>
    <w:rsid w:val="00E17540"/>
    <w:rsid w:val="00E33481"/>
    <w:rsid w:val="00E338C5"/>
    <w:rsid w:val="00E33EB5"/>
    <w:rsid w:val="00E3568A"/>
    <w:rsid w:val="00E356F9"/>
    <w:rsid w:val="00E3646B"/>
    <w:rsid w:val="00E567BF"/>
    <w:rsid w:val="00E5704A"/>
    <w:rsid w:val="00E7328E"/>
    <w:rsid w:val="00E733E9"/>
    <w:rsid w:val="00E73FD9"/>
    <w:rsid w:val="00EA1BCA"/>
    <w:rsid w:val="00EA31CE"/>
    <w:rsid w:val="00EA78FF"/>
    <w:rsid w:val="00EB11E4"/>
    <w:rsid w:val="00EB580D"/>
    <w:rsid w:val="00ED2DEB"/>
    <w:rsid w:val="00EF1BBF"/>
    <w:rsid w:val="00EF45C9"/>
    <w:rsid w:val="00EF7860"/>
    <w:rsid w:val="00F20F27"/>
    <w:rsid w:val="00F215C3"/>
    <w:rsid w:val="00F41AF2"/>
    <w:rsid w:val="00F42F0A"/>
    <w:rsid w:val="00F665CD"/>
    <w:rsid w:val="00F76FB1"/>
    <w:rsid w:val="00F965A5"/>
    <w:rsid w:val="00FA1BFF"/>
    <w:rsid w:val="00FA3F74"/>
    <w:rsid w:val="00FA7970"/>
    <w:rsid w:val="00FD2F4B"/>
    <w:rsid w:val="00FD5132"/>
    <w:rsid w:val="00FF25F5"/>
    <w:rsid w:val="00FF49B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02BEB9F"/>
  <w15:chartTrackingRefBased/>
  <w15:docId w15:val="{7D814CC8-707A-4DFB-9791-895E9D01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zh-CN" w:bidi="ar-AE"/>
    </w:rPr>
  </w:style>
  <w:style w:type="paragraph" w:styleId="Heading1">
    <w:name w:val="heading 1"/>
    <w:basedOn w:val="Normal"/>
    <w:next w:val="Normal"/>
    <w:qFormat/>
    <w:pPr>
      <w:keepNext/>
      <w:numPr>
        <w:numId w:val="1"/>
      </w:numPr>
      <w:spacing w:before="240" w:after="60"/>
      <w:outlineLvl w:val="0"/>
    </w:pPr>
    <w:rPr>
      <w:rFonts w:ascii="Arial" w:hAnsi="Arial" w:cs="Arial"/>
      <w:b/>
      <w:bCs/>
      <w:kern w:val="2"/>
      <w:sz w:val="32"/>
      <w:szCs w:val="3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VarsaylanParagrafYazTipi2">
    <w:name w:val="Varsayılan Paragraf Yazı Tipi2"/>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Bavurusu1">
    <w:name w:val="Dipnot Başvurusu1"/>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link w:val="HeaderChar"/>
    <w:uiPriority w:val="99"/>
    <w:pPr>
      <w:tabs>
        <w:tab w:val="center" w:pos="4536"/>
        <w:tab w:val="right" w:pos="9072"/>
      </w:tabs>
    </w:pPr>
  </w:style>
  <w:style w:type="paragraph" w:styleId="Footer">
    <w:name w:val="footer"/>
    <w:basedOn w:val="Normal"/>
    <w:pPr>
      <w:tabs>
        <w:tab w:val="center" w:pos="4536"/>
        <w:tab w:val="right" w:pos="9072"/>
      </w:tabs>
    </w:pPr>
  </w:style>
  <w:style w:type="character" w:customStyle="1" w:styleId="FootnoteCharacters">
    <w:name w:val="Footnote Characters"/>
    <w:qFormat/>
    <w:rsid w:val="002D556C"/>
    <w:rPr>
      <w:vertAlign w:val="superscript"/>
    </w:rPr>
  </w:style>
  <w:style w:type="paragraph" w:customStyle="1" w:styleId="risale">
    <w:name w:val="risale"/>
    <w:basedOn w:val="Normal"/>
    <w:rsid w:val="00CB18B6"/>
    <w:pPr>
      <w:spacing w:before="160" w:line="280" w:lineRule="atLeast"/>
      <w:ind w:firstLine="357"/>
      <w:jc w:val="both"/>
    </w:pPr>
    <w:rPr>
      <w:color w:val="000000"/>
      <w:szCs w:val="20"/>
      <w:lang w:val="tr-TR" w:eastAsia="tr-TR" w:bidi="ar-SA"/>
    </w:rPr>
  </w:style>
  <w:style w:type="character" w:customStyle="1" w:styleId="FootnoteTextChar">
    <w:name w:val="Footnote Text Char"/>
    <w:link w:val="FootnoteText"/>
    <w:qFormat/>
    <w:rsid w:val="00202C45"/>
    <w:rPr>
      <w:lang w:eastAsia="zh-CN" w:bidi="ar-AE"/>
    </w:rPr>
  </w:style>
  <w:style w:type="character" w:customStyle="1" w:styleId="HeaderChar">
    <w:name w:val="Header Char"/>
    <w:link w:val="Header"/>
    <w:uiPriority w:val="99"/>
    <w:rsid w:val="006A6295"/>
    <w:rPr>
      <w:sz w:val="24"/>
      <w:szCs w:val="24"/>
      <w:lang w:eastAsia="zh-CN" w:bidi="ar-AE"/>
    </w:rPr>
  </w:style>
  <w:style w:type="character" w:customStyle="1" w:styleId="DipnotSabitleyicisi">
    <w:name w:val="Dipnot Sabitleyicisi"/>
    <w:uiPriority w:val="99"/>
    <w:rsid w:val="00412A28"/>
    <w:rPr>
      <w:vertAlign w:val="superscript"/>
    </w:rPr>
  </w:style>
  <w:style w:type="paragraph" w:customStyle="1" w:styleId="Standard">
    <w:name w:val="Standard"/>
    <w:qFormat/>
    <w:rsid w:val="00412A28"/>
    <w:pPr>
      <w:suppressAutoHyphens/>
      <w:textAlignment w:val="baseline"/>
    </w:pPr>
    <w:rPr>
      <w:rFonts w:ascii="Liberation Serif" w:eastAsia="NSimSun" w:hAnsi="Liberation Serif" w:cs="Arial"/>
      <w:kern w:val="2"/>
      <w:sz w:val="24"/>
      <w:szCs w:val="24"/>
      <w:lang w:eastAsia="zh-CN" w:bidi="hi-IN"/>
    </w:rPr>
  </w:style>
  <w:style w:type="paragraph" w:customStyle="1" w:styleId="Footnote">
    <w:name w:val="Footnote"/>
    <w:basedOn w:val="Standard"/>
    <w:uiPriority w:val="99"/>
    <w:qFormat/>
    <w:rsid w:val="00412A28"/>
    <w:pPr>
      <w:suppressLineNumbers/>
      <w:ind w:left="339" w:hanging="339"/>
    </w:pPr>
    <w:rPr>
      <w:sz w:val="20"/>
      <w:szCs w:val="20"/>
    </w:rPr>
  </w:style>
  <w:style w:type="paragraph" w:styleId="NormalWeb">
    <w:name w:val="Normal (Web)"/>
    <w:basedOn w:val="Normal"/>
    <w:uiPriority w:val="99"/>
    <w:semiHidden/>
    <w:unhideWhenUsed/>
    <w:rsid w:val="00ED2DEB"/>
  </w:style>
  <w:style w:type="character" w:styleId="Hyperlink">
    <w:name w:val="Hyperlink"/>
    <w:uiPriority w:val="99"/>
    <w:unhideWhenUsed/>
    <w:rsid w:val="00EF1BBF"/>
    <w:rPr>
      <w:color w:val="0563C1"/>
      <w:u w:val="single"/>
    </w:rPr>
  </w:style>
  <w:style w:type="character" w:styleId="UnresolvedMention">
    <w:name w:val="Unresolved Mention"/>
    <w:uiPriority w:val="99"/>
    <w:semiHidden/>
    <w:unhideWhenUsed/>
    <w:rsid w:val="00EF1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662">
      <w:bodyDiv w:val="1"/>
      <w:marLeft w:val="0"/>
      <w:marRight w:val="0"/>
      <w:marTop w:val="0"/>
      <w:marBottom w:val="0"/>
      <w:divBdr>
        <w:top w:val="none" w:sz="0" w:space="0" w:color="auto"/>
        <w:left w:val="none" w:sz="0" w:space="0" w:color="auto"/>
        <w:bottom w:val="none" w:sz="0" w:space="0" w:color="auto"/>
        <w:right w:val="none" w:sz="0" w:space="0" w:color="auto"/>
      </w:divBdr>
    </w:div>
    <w:div w:id="112216181">
      <w:bodyDiv w:val="1"/>
      <w:marLeft w:val="0"/>
      <w:marRight w:val="0"/>
      <w:marTop w:val="0"/>
      <w:marBottom w:val="0"/>
      <w:divBdr>
        <w:top w:val="none" w:sz="0" w:space="0" w:color="auto"/>
        <w:left w:val="none" w:sz="0" w:space="0" w:color="auto"/>
        <w:bottom w:val="none" w:sz="0" w:space="0" w:color="auto"/>
        <w:right w:val="none" w:sz="0" w:space="0" w:color="auto"/>
      </w:divBdr>
    </w:div>
    <w:div w:id="456683087">
      <w:bodyDiv w:val="1"/>
      <w:marLeft w:val="0"/>
      <w:marRight w:val="0"/>
      <w:marTop w:val="0"/>
      <w:marBottom w:val="0"/>
      <w:divBdr>
        <w:top w:val="none" w:sz="0" w:space="0" w:color="auto"/>
        <w:left w:val="none" w:sz="0" w:space="0" w:color="auto"/>
        <w:bottom w:val="none" w:sz="0" w:space="0" w:color="auto"/>
        <w:right w:val="none" w:sz="0" w:space="0" w:color="auto"/>
      </w:divBdr>
    </w:div>
    <w:div w:id="501820228">
      <w:bodyDiv w:val="1"/>
      <w:marLeft w:val="0"/>
      <w:marRight w:val="0"/>
      <w:marTop w:val="0"/>
      <w:marBottom w:val="0"/>
      <w:divBdr>
        <w:top w:val="none" w:sz="0" w:space="0" w:color="auto"/>
        <w:left w:val="none" w:sz="0" w:space="0" w:color="auto"/>
        <w:bottom w:val="none" w:sz="0" w:space="0" w:color="auto"/>
        <w:right w:val="none" w:sz="0" w:space="0" w:color="auto"/>
      </w:divBdr>
    </w:div>
    <w:div w:id="603801593">
      <w:bodyDiv w:val="1"/>
      <w:marLeft w:val="0"/>
      <w:marRight w:val="0"/>
      <w:marTop w:val="0"/>
      <w:marBottom w:val="0"/>
      <w:divBdr>
        <w:top w:val="none" w:sz="0" w:space="0" w:color="auto"/>
        <w:left w:val="none" w:sz="0" w:space="0" w:color="auto"/>
        <w:bottom w:val="none" w:sz="0" w:space="0" w:color="auto"/>
        <w:right w:val="none" w:sz="0" w:space="0" w:color="auto"/>
      </w:divBdr>
    </w:div>
    <w:div w:id="697974587">
      <w:bodyDiv w:val="1"/>
      <w:marLeft w:val="0"/>
      <w:marRight w:val="0"/>
      <w:marTop w:val="0"/>
      <w:marBottom w:val="0"/>
      <w:divBdr>
        <w:top w:val="none" w:sz="0" w:space="0" w:color="auto"/>
        <w:left w:val="none" w:sz="0" w:space="0" w:color="auto"/>
        <w:bottom w:val="none" w:sz="0" w:space="0" w:color="auto"/>
        <w:right w:val="none" w:sz="0" w:space="0" w:color="auto"/>
      </w:divBdr>
    </w:div>
    <w:div w:id="896430140">
      <w:bodyDiv w:val="1"/>
      <w:marLeft w:val="0"/>
      <w:marRight w:val="0"/>
      <w:marTop w:val="0"/>
      <w:marBottom w:val="0"/>
      <w:divBdr>
        <w:top w:val="none" w:sz="0" w:space="0" w:color="auto"/>
        <w:left w:val="none" w:sz="0" w:space="0" w:color="auto"/>
        <w:bottom w:val="none" w:sz="0" w:space="0" w:color="auto"/>
        <w:right w:val="none" w:sz="0" w:space="0" w:color="auto"/>
      </w:divBdr>
    </w:div>
    <w:div w:id="988173057">
      <w:bodyDiv w:val="1"/>
      <w:marLeft w:val="0"/>
      <w:marRight w:val="0"/>
      <w:marTop w:val="0"/>
      <w:marBottom w:val="0"/>
      <w:divBdr>
        <w:top w:val="none" w:sz="0" w:space="0" w:color="auto"/>
        <w:left w:val="none" w:sz="0" w:space="0" w:color="auto"/>
        <w:bottom w:val="none" w:sz="0" w:space="0" w:color="auto"/>
        <w:right w:val="none" w:sz="0" w:space="0" w:color="auto"/>
      </w:divBdr>
    </w:div>
    <w:div w:id="1114905363">
      <w:bodyDiv w:val="1"/>
      <w:marLeft w:val="0"/>
      <w:marRight w:val="0"/>
      <w:marTop w:val="0"/>
      <w:marBottom w:val="0"/>
      <w:divBdr>
        <w:top w:val="none" w:sz="0" w:space="0" w:color="auto"/>
        <w:left w:val="none" w:sz="0" w:space="0" w:color="auto"/>
        <w:bottom w:val="none" w:sz="0" w:space="0" w:color="auto"/>
        <w:right w:val="none" w:sz="0" w:space="0" w:color="auto"/>
      </w:divBdr>
    </w:div>
    <w:div w:id="1640450679">
      <w:bodyDiv w:val="1"/>
      <w:marLeft w:val="0"/>
      <w:marRight w:val="0"/>
      <w:marTop w:val="0"/>
      <w:marBottom w:val="0"/>
      <w:divBdr>
        <w:top w:val="none" w:sz="0" w:space="0" w:color="auto"/>
        <w:left w:val="none" w:sz="0" w:space="0" w:color="auto"/>
        <w:bottom w:val="none" w:sz="0" w:space="0" w:color="auto"/>
        <w:right w:val="none" w:sz="0" w:space="0" w:color="auto"/>
      </w:divBdr>
    </w:div>
    <w:div w:id="1777141578">
      <w:bodyDiv w:val="1"/>
      <w:marLeft w:val="0"/>
      <w:marRight w:val="0"/>
      <w:marTop w:val="0"/>
      <w:marBottom w:val="0"/>
      <w:divBdr>
        <w:top w:val="none" w:sz="0" w:space="0" w:color="auto"/>
        <w:left w:val="none" w:sz="0" w:space="0" w:color="auto"/>
        <w:bottom w:val="none" w:sz="0" w:space="0" w:color="auto"/>
        <w:right w:val="none" w:sz="0" w:space="0" w:color="auto"/>
      </w:divBdr>
    </w:div>
    <w:div w:id="1997297160">
      <w:bodyDiv w:val="1"/>
      <w:marLeft w:val="0"/>
      <w:marRight w:val="0"/>
      <w:marTop w:val="0"/>
      <w:marBottom w:val="0"/>
      <w:divBdr>
        <w:top w:val="none" w:sz="0" w:space="0" w:color="auto"/>
        <w:left w:val="none" w:sz="0" w:space="0" w:color="auto"/>
        <w:bottom w:val="none" w:sz="0" w:space="0" w:color="auto"/>
        <w:right w:val="none" w:sz="0" w:space="0" w:color="auto"/>
      </w:divBdr>
    </w:div>
    <w:div w:id="208287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A/AL_ALAM.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isaleinur.online/english/_dictionary/S/SAMA.php" TargetMode="External"/><Relationship Id="rId4" Type="http://schemas.openxmlformats.org/officeDocument/2006/relationships/settings" Target="settings.xml"/><Relationship Id="rId9" Type="http://schemas.openxmlformats.org/officeDocument/2006/relationships/hyperlink" Target="https://risaleinur.online/english/_dictionary/R/RUH.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H/HIKMAH.php" TargetMode="External"/><Relationship Id="rId2" Type="http://schemas.openxmlformats.org/officeDocument/2006/relationships/hyperlink" Target="https://risaleinur.online/english/_dictionary/I/IRADAH.php" TargetMode="External"/><Relationship Id="rId1" Type="http://schemas.openxmlformats.org/officeDocument/2006/relationships/hyperlink" Target="https://risaleinur.online/english/_dictionary/A/AL_WAJIB_AL_WUJUD.php" TargetMode="External"/><Relationship Id="rId4" Type="http://schemas.openxmlformats.org/officeDocument/2006/relationships/hyperlink" Target="https://risaleinur.online/english/_dictionary/T/TASBIHA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CF977-09A1-499C-9558-AD1C2F75E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4698</Words>
  <Characters>26779</Characters>
  <Application>Microsoft Office Word</Application>
  <DocSecurity>0</DocSecurity>
  <Lines>223</Lines>
  <Paragraphs>62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AL-‘ÂLAM – العالم</vt:lpstr>
      <vt:lpstr>AL-‘ÂLAM – العالم</vt:lpstr>
    </vt:vector>
  </TitlesOfParts>
  <Company/>
  <LinksUpToDate>false</LinksUpToDate>
  <CharactersWithSpaces>31415</CharactersWithSpaces>
  <SharedDoc>false</SharedDoc>
  <HLinks>
    <vt:vector size="42" baseType="variant">
      <vt:variant>
        <vt:i4>917600</vt:i4>
      </vt:variant>
      <vt:variant>
        <vt:i4>6</vt:i4>
      </vt:variant>
      <vt:variant>
        <vt:i4>0</vt:i4>
      </vt:variant>
      <vt:variant>
        <vt:i4>5</vt:i4>
      </vt:variant>
      <vt:variant>
        <vt:lpwstr>https://risaleinur.online/english/_dictionary/S/SAMA.php</vt:lpwstr>
      </vt:variant>
      <vt:variant>
        <vt:lpwstr/>
      </vt:variant>
      <vt:variant>
        <vt:i4>3997779</vt:i4>
      </vt:variant>
      <vt:variant>
        <vt:i4>3</vt:i4>
      </vt:variant>
      <vt:variant>
        <vt:i4>0</vt:i4>
      </vt:variant>
      <vt:variant>
        <vt:i4>5</vt:i4>
      </vt:variant>
      <vt:variant>
        <vt:lpwstr>https://risaleinur.online/english/_dictionary/R/RUH.php</vt:lpwstr>
      </vt:variant>
      <vt:variant>
        <vt:lpwstr/>
      </vt:variant>
      <vt:variant>
        <vt:i4>2359397</vt:i4>
      </vt:variant>
      <vt:variant>
        <vt:i4>0</vt:i4>
      </vt:variant>
      <vt:variant>
        <vt:i4>0</vt:i4>
      </vt:variant>
      <vt:variant>
        <vt:i4>5</vt:i4>
      </vt:variant>
      <vt:variant>
        <vt:lpwstr>https://risaleinur.online/english/_dictionary/A/AL_ALAM.php</vt:lpwstr>
      </vt:variant>
      <vt:variant>
        <vt:lpwstr/>
      </vt:variant>
      <vt:variant>
        <vt:i4>1114230</vt:i4>
      </vt:variant>
      <vt:variant>
        <vt:i4>9</vt:i4>
      </vt:variant>
      <vt:variant>
        <vt:i4>0</vt:i4>
      </vt:variant>
      <vt:variant>
        <vt:i4>5</vt:i4>
      </vt:variant>
      <vt:variant>
        <vt:lpwstr>https://risaleinur.online/english/_dictionary/T/TASBIHAT.php</vt:lpwstr>
      </vt:variant>
      <vt:variant>
        <vt:lpwstr/>
      </vt:variant>
      <vt:variant>
        <vt:i4>6422535</vt:i4>
      </vt:variant>
      <vt:variant>
        <vt:i4>6</vt:i4>
      </vt:variant>
      <vt:variant>
        <vt:i4>0</vt:i4>
      </vt:variant>
      <vt:variant>
        <vt:i4>5</vt:i4>
      </vt:variant>
      <vt:variant>
        <vt:lpwstr>https://risaleinur.online/english/_dictionary/H/HIKMAH.php</vt:lpwstr>
      </vt:variant>
      <vt:variant>
        <vt:lpwstr/>
      </vt:variant>
      <vt:variant>
        <vt:i4>7340045</vt:i4>
      </vt:variant>
      <vt:variant>
        <vt:i4>3</vt:i4>
      </vt:variant>
      <vt:variant>
        <vt:i4>0</vt:i4>
      </vt:variant>
      <vt:variant>
        <vt:i4>5</vt:i4>
      </vt:variant>
      <vt:variant>
        <vt:lpwstr>https://risaleinur.online/english/_dictionary/I/IRADAH.php</vt:lpwstr>
      </vt:variant>
      <vt:variant>
        <vt:lpwstr/>
      </vt:variant>
      <vt:variant>
        <vt:i4>6619174</vt:i4>
      </vt:variant>
      <vt:variant>
        <vt:i4>0</vt:i4>
      </vt:variant>
      <vt:variant>
        <vt:i4>0</vt:i4>
      </vt:variant>
      <vt:variant>
        <vt:i4>5</vt:i4>
      </vt:variant>
      <vt:variant>
        <vt:lpwstr>https://risaleinur.online/english/_dictionary/A/AL_WAJIB_AL_WUJUD.php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AL-‘ÂLAM – العالم</dc:title>
  <dc:subject/>
  <dc:creator>DURUKAN</dc:creator>
  <cp:keywords/>
  <cp:lastModifiedBy>zulal durukan</cp:lastModifiedBy>
  <cp:revision>2</cp:revision>
  <cp:lastPrinted>1995-11-21T15:41:00Z</cp:lastPrinted>
  <dcterms:created xsi:type="dcterms:W3CDTF">2026-10-29T15:22:00Z</dcterms:created>
  <dcterms:modified xsi:type="dcterms:W3CDTF">2026-10-29T15:22:00Z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b3e9c10a-af40-4e10-8bd4-fb432859c8b1</vt:lpwstr>
  </property>
</Properties>
</file>