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2BB34" w14:textId="631FDFB7" w:rsidR="00482505" w:rsidRDefault="00482505" w:rsidP="00482505">
      <w:pPr>
        <w:spacing w:before="12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599</w:t>
      </w:r>
    </w:p>
    <w:p w14:paraId="3C7CCFED" w14:textId="2582520E" w:rsidR="00482505" w:rsidRPr="009C329F" w:rsidRDefault="00482505" w:rsidP="00482505">
      <w:pPr>
        <w:spacing w:before="120"/>
        <w:jc w:val="both"/>
        <w:rPr>
          <w:rFonts w:ascii="Calibri" w:hAnsi="Calibri" w:cs="Calibri"/>
          <w:color w:val="000000"/>
        </w:rPr>
      </w:pPr>
      <w:r w:rsidRPr="009C329F">
        <w:rPr>
          <w:rFonts w:ascii="Calibri" w:hAnsi="Calibri" w:cs="Calibri"/>
          <w:color w:val="000000"/>
        </w:rPr>
        <w:t xml:space="preserve">KNOW THAT </w:t>
      </w:r>
      <w:proofErr w:type="spellStart"/>
      <w:r w:rsidRPr="009C329F">
        <w:rPr>
          <w:rFonts w:ascii="Calibri" w:hAnsi="Calibri" w:cs="Calibri"/>
          <w:color w:val="000000"/>
        </w:rPr>
        <w:t>the</w:t>
      </w:r>
      <w:proofErr w:type="spellEnd"/>
      <w:r w:rsidRPr="009C329F">
        <w:rPr>
          <w:rFonts w:ascii="Calibri" w:hAnsi="Calibri" w:cs="Calibri"/>
          <w:color w:val="000000"/>
        </w:rPr>
        <w:t xml:space="preserve"> </w:t>
      </w:r>
      <w:proofErr w:type="spellStart"/>
      <w:r w:rsidRPr="009C329F">
        <w:rPr>
          <w:rFonts w:ascii="Calibri" w:hAnsi="Calibri" w:cs="Calibri"/>
          <w:color w:val="000000"/>
        </w:rPr>
        <w:t>ma’nawî</w:t>
      </w:r>
      <w:proofErr w:type="spellEnd"/>
      <w:r w:rsidRPr="009C329F">
        <w:rPr>
          <w:rFonts w:ascii="Calibri" w:hAnsi="Calibri" w:cs="Calibri"/>
          <w:color w:val="000000"/>
        </w:rPr>
        <w:t xml:space="preserve"> </w:t>
      </w:r>
      <w:proofErr w:type="spellStart"/>
      <w:r w:rsidRPr="009C329F">
        <w:rPr>
          <w:rFonts w:ascii="Calibri" w:hAnsi="Calibri" w:cs="Calibri"/>
          <w:color w:val="000000"/>
        </w:rPr>
        <w:t>solicitude</w:t>
      </w:r>
      <w:proofErr w:type="spellEnd"/>
      <w:r w:rsidRPr="009C329F">
        <w:rPr>
          <w:rFonts w:ascii="Calibri" w:hAnsi="Calibri" w:cs="Calibri"/>
          <w:color w:val="000000"/>
        </w:rPr>
        <w:t xml:space="preserve"> (</w:t>
      </w:r>
      <w:proofErr w:type="spellStart"/>
      <w:r w:rsidRPr="009C329F">
        <w:rPr>
          <w:rFonts w:ascii="Calibri" w:hAnsi="Calibri" w:cs="Calibri"/>
          <w:color w:val="000000"/>
        </w:rPr>
        <w:t>himmah</w:t>
      </w:r>
      <w:proofErr w:type="spellEnd"/>
      <w:r w:rsidRPr="009C329F">
        <w:rPr>
          <w:rFonts w:ascii="Calibri" w:hAnsi="Calibri" w:cs="Calibri"/>
          <w:color w:val="000000"/>
        </w:rPr>
        <w:t xml:space="preserve">) </w:t>
      </w:r>
      <w:proofErr w:type="spellStart"/>
      <w:r w:rsidRPr="009C329F">
        <w:rPr>
          <w:rFonts w:ascii="Calibri" w:hAnsi="Calibri" w:cs="Calibri"/>
          <w:color w:val="000000"/>
        </w:rPr>
        <w:t>and</w:t>
      </w:r>
      <w:proofErr w:type="spellEnd"/>
      <w:r w:rsidRPr="009C329F">
        <w:rPr>
          <w:rFonts w:ascii="Calibri" w:hAnsi="Calibri" w:cs="Calibri"/>
          <w:color w:val="000000"/>
        </w:rPr>
        <w:t xml:space="preserve"> </w:t>
      </w:r>
      <w:proofErr w:type="spellStart"/>
      <w:r w:rsidRPr="009C329F">
        <w:rPr>
          <w:rFonts w:ascii="Calibri" w:hAnsi="Calibri" w:cs="Calibri"/>
          <w:color w:val="000000"/>
        </w:rPr>
        <w:t>assistance</w:t>
      </w:r>
      <w:proofErr w:type="spellEnd"/>
      <w:r w:rsidRPr="009C329F">
        <w:rPr>
          <w:rFonts w:ascii="Calibri" w:hAnsi="Calibri" w:cs="Calibri"/>
          <w:color w:val="000000"/>
        </w:rPr>
        <w:t xml:space="preserve"> of </w:t>
      </w:r>
      <w:proofErr w:type="spellStart"/>
      <w:r w:rsidRPr="009C329F">
        <w:rPr>
          <w:rFonts w:ascii="Calibri" w:hAnsi="Calibri" w:cs="Calibri"/>
          <w:color w:val="000000"/>
        </w:rPr>
        <w:t>the</w:t>
      </w:r>
      <w:proofErr w:type="spellEnd"/>
      <w:r w:rsidRPr="009C329F">
        <w:rPr>
          <w:rFonts w:ascii="Calibri" w:hAnsi="Calibri" w:cs="Calibri"/>
          <w:color w:val="000000"/>
        </w:rPr>
        <w:t xml:space="preserve"> </w:t>
      </w:r>
      <w:proofErr w:type="spellStart"/>
      <w:r w:rsidRPr="009C329F">
        <w:rPr>
          <w:rFonts w:ascii="Calibri" w:hAnsi="Calibri" w:cs="Calibri"/>
          <w:color w:val="000000"/>
        </w:rPr>
        <w:t>awliyâ</w:t>
      </w:r>
      <w:proofErr w:type="spellEnd"/>
      <w:r w:rsidRPr="009C329F">
        <w:rPr>
          <w:rFonts w:ascii="Calibri" w:hAnsi="Calibri" w:cs="Calibri"/>
          <w:color w:val="000000"/>
        </w:rPr>
        <w:t xml:space="preserve">, </w:t>
      </w:r>
      <w:proofErr w:type="spellStart"/>
      <w:r w:rsidRPr="009C329F">
        <w:rPr>
          <w:rFonts w:ascii="Calibri" w:hAnsi="Calibri" w:cs="Calibri"/>
          <w:color w:val="000000"/>
        </w:rPr>
        <w:t>along</w:t>
      </w:r>
      <w:proofErr w:type="spellEnd"/>
      <w:r w:rsidRPr="009C329F">
        <w:rPr>
          <w:rFonts w:ascii="Calibri" w:hAnsi="Calibri" w:cs="Calibri"/>
          <w:color w:val="000000"/>
        </w:rPr>
        <w:t xml:space="preserve"> </w:t>
      </w:r>
      <w:proofErr w:type="spellStart"/>
      <w:r w:rsidRPr="009C329F">
        <w:rPr>
          <w:rFonts w:ascii="Calibri" w:hAnsi="Calibri" w:cs="Calibri"/>
          <w:color w:val="000000"/>
        </w:rPr>
        <w:t>with</w:t>
      </w:r>
      <w:proofErr w:type="spellEnd"/>
      <w:r w:rsidRPr="009C329F">
        <w:rPr>
          <w:rFonts w:ascii="Calibri" w:hAnsi="Calibri" w:cs="Calibri"/>
          <w:color w:val="000000"/>
        </w:rPr>
        <w:t xml:space="preserve"> </w:t>
      </w:r>
      <w:proofErr w:type="spellStart"/>
      <w:r w:rsidRPr="009C329F">
        <w:rPr>
          <w:rFonts w:ascii="Calibri" w:hAnsi="Calibri" w:cs="Calibri"/>
          <w:color w:val="000000"/>
        </w:rPr>
        <w:t>their</w:t>
      </w:r>
      <w:proofErr w:type="spellEnd"/>
      <w:r w:rsidRPr="009C329F">
        <w:rPr>
          <w:rFonts w:ascii="Calibri" w:hAnsi="Calibri" w:cs="Calibri"/>
          <w:color w:val="000000"/>
        </w:rPr>
        <w:t xml:space="preserve"> </w:t>
      </w:r>
      <w:proofErr w:type="spellStart"/>
      <w:r w:rsidRPr="009C329F">
        <w:rPr>
          <w:rFonts w:ascii="Calibri" w:hAnsi="Calibri" w:cs="Calibri"/>
          <w:color w:val="000000"/>
        </w:rPr>
        <w:t>ma’nawî</w:t>
      </w:r>
      <w:proofErr w:type="spellEnd"/>
      <w:r w:rsidRPr="009C329F">
        <w:rPr>
          <w:rFonts w:ascii="Calibri" w:hAnsi="Calibri" w:cs="Calibri"/>
          <w:color w:val="000000"/>
        </w:rPr>
        <w:t xml:space="preserve"> </w:t>
      </w:r>
      <w:proofErr w:type="spellStart"/>
      <w:r w:rsidRPr="009C329F">
        <w:rPr>
          <w:rFonts w:ascii="Calibri" w:hAnsi="Calibri" w:cs="Calibri"/>
          <w:color w:val="000000"/>
        </w:rPr>
        <w:t>actions</w:t>
      </w:r>
      <w:proofErr w:type="spellEnd"/>
      <w:r w:rsidRPr="009C329F">
        <w:rPr>
          <w:rFonts w:ascii="Calibri" w:hAnsi="Calibri" w:cs="Calibri"/>
          <w:color w:val="000000"/>
        </w:rPr>
        <w:t xml:space="preserve"> </w:t>
      </w:r>
      <w:proofErr w:type="spellStart"/>
      <w:r w:rsidRPr="009C329F">
        <w:rPr>
          <w:rFonts w:ascii="Calibri" w:hAnsi="Calibri" w:cs="Calibri"/>
          <w:color w:val="000000"/>
        </w:rPr>
        <w:t>manifested</w:t>
      </w:r>
      <w:proofErr w:type="spellEnd"/>
      <w:r w:rsidRPr="009C329F">
        <w:rPr>
          <w:rFonts w:ascii="Calibri" w:hAnsi="Calibri" w:cs="Calibri"/>
          <w:color w:val="000000"/>
        </w:rPr>
        <w:t xml:space="preserve"> </w:t>
      </w:r>
      <w:proofErr w:type="spellStart"/>
      <w:r w:rsidRPr="009C329F">
        <w:rPr>
          <w:rFonts w:ascii="Calibri" w:hAnsi="Calibri" w:cs="Calibri"/>
          <w:color w:val="000000"/>
        </w:rPr>
        <w:t>through</w:t>
      </w:r>
      <w:proofErr w:type="spellEnd"/>
      <w:r w:rsidRPr="009C329F">
        <w:rPr>
          <w:rFonts w:ascii="Calibri" w:hAnsi="Calibri" w:cs="Calibri"/>
          <w:color w:val="000000"/>
        </w:rPr>
        <w:t xml:space="preserve"> </w:t>
      </w:r>
      <w:proofErr w:type="spellStart"/>
      <w:r w:rsidRPr="009C329F">
        <w:rPr>
          <w:rFonts w:ascii="Calibri" w:hAnsi="Calibri" w:cs="Calibri"/>
          <w:color w:val="000000"/>
        </w:rPr>
        <w:t>the</w:t>
      </w:r>
      <w:proofErr w:type="spellEnd"/>
      <w:r w:rsidRPr="009C329F">
        <w:rPr>
          <w:rFonts w:ascii="Calibri" w:hAnsi="Calibri" w:cs="Calibri"/>
          <w:color w:val="000000"/>
        </w:rPr>
        <w:t xml:space="preserve"> </w:t>
      </w:r>
      <w:proofErr w:type="spellStart"/>
      <w:r w:rsidRPr="009C329F">
        <w:rPr>
          <w:rFonts w:ascii="Calibri" w:hAnsi="Calibri" w:cs="Calibri"/>
          <w:color w:val="000000"/>
        </w:rPr>
        <w:t>outpourings</w:t>
      </w:r>
      <w:proofErr w:type="spellEnd"/>
      <w:r w:rsidRPr="009C329F">
        <w:rPr>
          <w:rFonts w:ascii="Calibri" w:hAnsi="Calibri" w:cs="Calibri"/>
          <w:color w:val="000000"/>
        </w:rPr>
        <w:t xml:space="preserve"> of </w:t>
      </w:r>
      <w:proofErr w:type="spellStart"/>
      <w:r w:rsidRPr="009C329F">
        <w:rPr>
          <w:rFonts w:ascii="Calibri" w:hAnsi="Calibri" w:cs="Calibri"/>
          <w:color w:val="000000"/>
        </w:rPr>
        <w:t>faydh</w:t>
      </w:r>
      <w:proofErr w:type="spellEnd"/>
      <w:r w:rsidRPr="009C329F">
        <w:rPr>
          <w:rFonts w:ascii="Calibri" w:hAnsi="Calibri" w:cs="Calibri"/>
          <w:color w:val="000000"/>
        </w:rPr>
        <w:t xml:space="preserve"> (</w:t>
      </w:r>
      <w:proofErr w:type="spellStart"/>
      <w:r w:rsidRPr="009C329F">
        <w:rPr>
          <w:rFonts w:ascii="Calibri" w:hAnsi="Calibri" w:cs="Calibri"/>
          <w:color w:val="000000"/>
        </w:rPr>
        <w:t>ifâdât</w:t>
      </w:r>
      <w:proofErr w:type="spellEnd"/>
      <w:r w:rsidRPr="009C329F">
        <w:rPr>
          <w:rFonts w:ascii="Calibri" w:hAnsi="Calibri" w:cs="Calibri"/>
          <w:color w:val="000000"/>
        </w:rPr>
        <w:t xml:space="preserve">), </w:t>
      </w:r>
      <w:proofErr w:type="spellStart"/>
      <w:r w:rsidRPr="009C329F">
        <w:rPr>
          <w:rFonts w:ascii="Calibri" w:hAnsi="Calibri" w:cs="Calibri"/>
          <w:color w:val="000000"/>
        </w:rPr>
        <w:t>are</w:t>
      </w:r>
      <w:proofErr w:type="spellEnd"/>
      <w:r w:rsidRPr="009C329F">
        <w:rPr>
          <w:rFonts w:ascii="Calibri" w:hAnsi="Calibri" w:cs="Calibri"/>
          <w:color w:val="000000"/>
        </w:rPr>
        <w:t xml:space="preserve"> </w:t>
      </w:r>
      <w:proofErr w:type="spellStart"/>
      <w:r w:rsidRPr="009C329F">
        <w:rPr>
          <w:rFonts w:ascii="Calibri" w:hAnsi="Calibri" w:cs="Calibri"/>
          <w:color w:val="000000"/>
        </w:rPr>
        <w:t>merely</w:t>
      </w:r>
      <w:proofErr w:type="spellEnd"/>
      <w:r w:rsidRPr="009C329F">
        <w:rPr>
          <w:rFonts w:ascii="Calibri" w:hAnsi="Calibri" w:cs="Calibri"/>
          <w:color w:val="000000"/>
        </w:rPr>
        <w:t xml:space="preserve"> a form of </w:t>
      </w:r>
      <w:proofErr w:type="spellStart"/>
      <w:proofErr w:type="gramStart"/>
      <w:r w:rsidRPr="009C329F">
        <w:rPr>
          <w:rFonts w:ascii="Calibri" w:hAnsi="Calibri" w:cs="Calibri"/>
          <w:color w:val="000000"/>
        </w:rPr>
        <w:t>du‘</w:t>
      </w:r>
      <w:proofErr w:type="gramEnd"/>
      <w:r w:rsidRPr="009C329F">
        <w:rPr>
          <w:rFonts w:ascii="Calibri" w:hAnsi="Calibri" w:cs="Calibri"/>
          <w:color w:val="000000"/>
        </w:rPr>
        <w:t>â</w:t>
      </w:r>
      <w:proofErr w:type="spellEnd"/>
      <w:r w:rsidRPr="009C329F">
        <w:rPr>
          <w:rFonts w:ascii="Calibri" w:hAnsi="Calibri" w:cs="Calibri"/>
          <w:color w:val="000000"/>
        </w:rPr>
        <w:t xml:space="preserve"> — </w:t>
      </w:r>
      <w:proofErr w:type="spellStart"/>
      <w:r w:rsidRPr="009C329F">
        <w:rPr>
          <w:rFonts w:ascii="Calibri" w:hAnsi="Calibri" w:cs="Calibri"/>
          <w:color w:val="000000"/>
        </w:rPr>
        <w:t>whether</w:t>
      </w:r>
      <w:proofErr w:type="spellEnd"/>
      <w:r w:rsidRPr="009C329F">
        <w:rPr>
          <w:rFonts w:ascii="Calibri" w:hAnsi="Calibri" w:cs="Calibri"/>
          <w:color w:val="000000"/>
        </w:rPr>
        <w:t xml:space="preserve"> </w:t>
      </w:r>
      <w:proofErr w:type="spellStart"/>
      <w:r w:rsidRPr="009C329F">
        <w:rPr>
          <w:rFonts w:ascii="Calibri" w:hAnsi="Calibri" w:cs="Calibri"/>
          <w:color w:val="000000"/>
        </w:rPr>
        <w:t>offered</w:t>
      </w:r>
      <w:proofErr w:type="spellEnd"/>
      <w:r w:rsidRPr="009C329F">
        <w:rPr>
          <w:rFonts w:ascii="Calibri" w:hAnsi="Calibri" w:cs="Calibri"/>
          <w:color w:val="000000"/>
        </w:rPr>
        <w:t xml:space="preserve"> </w:t>
      </w:r>
      <w:proofErr w:type="spellStart"/>
      <w:r w:rsidRPr="009C329F">
        <w:rPr>
          <w:rFonts w:ascii="Calibri" w:hAnsi="Calibri" w:cs="Calibri"/>
          <w:color w:val="000000"/>
        </w:rPr>
        <w:t>through</w:t>
      </w:r>
      <w:proofErr w:type="spellEnd"/>
      <w:r w:rsidRPr="009C329F">
        <w:rPr>
          <w:rFonts w:ascii="Calibri" w:hAnsi="Calibri" w:cs="Calibri"/>
          <w:color w:val="000000"/>
        </w:rPr>
        <w:t xml:space="preserve"> </w:t>
      </w:r>
      <w:proofErr w:type="spellStart"/>
      <w:r w:rsidRPr="009C329F">
        <w:rPr>
          <w:rFonts w:ascii="Calibri" w:hAnsi="Calibri" w:cs="Calibri"/>
          <w:color w:val="000000"/>
        </w:rPr>
        <w:t>their</w:t>
      </w:r>
      <w:proofErr w:type="spellEnd"/>
      <w:r w:rsidRPr="009C329F">
        <w:rPr>
          <w:rFonts w:ascii="Calibri" w:hAnsi="Calibri" w:cs="Calibri"/>
          <w:color w:val="000000"/>
        </w:rPr>
        <w:t xml:space="preserve"> </w:t>
      </w:r>
      <w:proofErr w:type="spellStart"/>
      <w:r w:rsidRPr="009C329F">
        <w:rPr>
          <w:rFonts w:ascii="Calibri" w:hAnsi="Calibri" w:cs="Calibri"/>
          <w:color w:val="000000"/>
        </w:rPr>
        <w:t>language</w:t>
      </w:r>
      <w:proofErr w:type="spellEnd"/>
      <w:r w:rsidRPr="009C329F">
        <w:rPr>
          <w:rFonts w:ascii="Calibri" w:hAnsi="Calibri" w:cs="Calibri"/>
          <w:color w:val="000000"/>
        </w:rPr>
        <w:t xml:space="preserve"> of </w:t>
      </w:r>
      <w:proofErr w:type="spellStart"/>
      <w:r w:rsidRPr="009C329F">
        <w:rPr>
          <w:rFonts w:ascii="Calibri" w:hAnsi="Calibri" w:cs="Calibri"/>
          <w:color w:val="000000"/>
        </w:rPr>
        <w:t>being</w:t>
      </w:r>
      <w:proofErr w:type="spellEnd"/>
      <w:r w:rsidRPr="009C329F">
        <w:rPr>
          <w:rFonts w:ascii="Calibri" w:hAnsi="Calibri" w:cs="Calibri"/>
          <w:color w:val="000000"/>
        </w:rPr>
        <w:t xml:space="preserve"> </w:t>
      </w:r>
      <w:proofErr w:type="spellStart"/>
      <w:r w:rsidRPr="009C329F">
        <w:rPr>
          <w:rFonts w:ascii="Calibri" w:hAnsi="Calibri" w:cs="Calibri"/>
          <w:color w:val="000000"/>
        </w:rPr>
        <w:t>or</w:t>
      </w:r>
      <w:proofErr w:type="spellEnd"/>
      <w:r w:rsidRPr="009C329F">
        <w:rPr>
          <w:rFonts w:ascii="Calibri" w:hAnsi="Calibri" w:cs="Calibri"/>
          <w:color w:val="000000"/>
        </w:rPr>
        <w:t xml:space="preserve"> </w:t>
      </w:r>
      <w:proofErr w:type="spellStart"/>
      <w:r w:rsidRPr="009C329F">
        <w:rPr>
          <w:rFonts w:ascii="Calibri" w:hAnsi="Calibri" w:cs="Calibri"/>
          <w:color w:val="000000"/>
        </w:rPr>
        <w:t>the</w:t>
      </w:r>
      <w:proofErr w:type="spellEnd"/>
      <w:r w:rsidRPr="009C329F">
        <w:rPr>
          <w:rFonts w:ascii="Calibri" w:hAnsi="Calibri" w:cs="Calibri"/>
          <w:color w:val="000000"/>
        </w:rPr>
        <w:t xml:space="preserve"> </w:t>
      </w:r>
      <w:proofErr w:type="spellStart"/>
      <w:r w:rsidRPr="009C329F">
        <w:rPr>
          <w:rFonts w:ascii="Calibri" w:hAnsi="Calibri" w:cs="Calibri"/>
          <w:color w:val="000000"/>
        </w:rPr>
        <w:t>language</w:t>
      </w:r>
      <w:proofErr w:type="spellEnd"/>
      <w:r w:rsidRPr="009C329F">
        <w:rPr>
          <w:rFonts w:ascii="Calibri" w:hAnsi="Calibri" w:cs="Calibri"/>
          <w:color w:val="000000"/>
        </w:rPr>
        <w:t xml:space="preserve"> of </w:t>
      </w:r>
      <w:proofErr w:type="spellStart"/>
      <w:r w:rsidRPr="009C329F">
        <w:rPr>
          <w:rFonts w:ascii="Calibri" w:hAnsi="Calibri" w:cs="Calibri"/>
          <w:color w:val="000000"/>
        </w:rPr>
        <w:t>their</w:t>
      </w:r>
      <w:proofErr w:type="spellEnd"/>
      <w:r w:rsidRPr="009C329F">
        <w:rPr>
          <w:rFonts w:ascii="Calibri" w:hAnsi="Calibri" w:cs="Calibri"/>
          <w:color w:val="000000"/>
        </w:rPr>
        <w:t xml:space="preserve"> </w:t>
      </w:r>
      <w:proofErr w:type="spellStart"/>
      <w:r w:rsidRPr="009C329F">
        <w:rPr>
          <w:rFonts w:ascii="Calibri" w:hAnsi="Calibri" w:cs="Calibri"/>
          <w:color w:val="000000"/>
        </w:rPr>
        <w:t>actions</w:t>
      </w:r>
      <w:proofErr w:type="spellEnd"/>
      <w:r w:rsidRPr="009C329F">
        <w:rPr>
          <w:rFonts w:ascii="Calibri" w:hAnsi="Calibri" w:cs="Calibri"/>
          <w:color w:val="000000"/>
        </w:rPr>
        <w:t xml:space="preserve">. </w:t>
      </w:r>
      <w:proofErr w:type="spellStart"/>
      <w:r w:rsidRPr="009C329F">
        <w:rPr>
          <w:rFonts w:ascii="Calibri" w:hAnsi="Calibri" w:cs="Calibri"/>
          <w:color w:val="000000"/>
        </w:rPr>
        <w:t>For</w:t>
      </w:r>
      <w:proofErr w:type="spellEnd"/>
      <w:r w:rsidRPr="009C329F">
        <w:rPr>
          <w:rFonts w:ascii="Calibri" w:hAnsi="Calibri" w:cs="Calibri"/>
          <w:color w:val="000000"/>
        </w:rPr>
        <w:t xml:space="preserve"> Allah </w:t>
      </w:r>
      <w:proofErr w:type="spellStart"/>
      <w:r w:rsidRPr="009C329F">
        <w:rPr>
          <w:rFonts w:ascii="Calibri" w:hAnsi="Calibri" w:cs="Calibri"/>
          <w:color w:val="000000"/>
        </w:rPr>
        <w:t>alone</w:t>
      </w:r>
      <w:proofErr w:type="spellEnd"/>
      <w:r w:rsidRPr="009C329F">
        <w:rPr>
          <w:rFonts w:ascii="Calibri" w:hAnsi="Calibri" w:cs="Calibri"/>
          <w:color w:val="000000"/>
        </w:rPr>
        <w:t xml:space="preserve"> is Al-</w:t>
      </w:r>
      <w:proofErr w:type="spellStart"/>
      <w:r w:rsidRPr="009C329F">
        <w:rPr>
          <w:rFonts w:ascii="Calibri" w:hAnsi="Calibri" w:cs="Calibri"/>
          <w:color w:val="000000"/>
        </w:rPr>
        <w:t>Hâdî</w:t>
      </w:r>
      <w:proofErr w:type="spellEnd"/>
      <w:r w:rsidRPr="009C329F">
        <w:rPr>
          <w:rFonts w:ascii="Calibri" w:hAnsi="Calibri" w:cs="Calibri"/>
          <w:color w:val="000000"/>
        </w:rPr>
        <w:t xml:space="preserve">, </w:t>
      </w:r>
      <w:proofErr w:type="spellStart"/>
      <w:r w:rsidRPr="009C329F">
        <w:rPr>
          <w:rFonts w:ascii="Calibri" w:hAnsi="Calibri" w:cs="Calibri"/>
          <w:color w:val="000000"/>
        </w:rPr>
        <w:t>and</w:t>
      </w:r>
      <w:proofErr w:type="spellEnd"/>
      <w:r w:rsidRPr="009C329F">
        <w:rPr>
          <w:rFonts w:ascii="Calibri" w:hAnsi="Calibri" w:cs="Calibri"/>
          <w:color w:val="000000"/>
        </w:rPr>
        <w:t xml:space="preserve"> </w:t>
      </w:r>
      <w:proofErr w:type="gramStart"/>
      <w:r w:rsidRPr="009C329F">
        <w:rPr>
          <w:rFonts w:ascii="Calibri" w:hAnsi="Calibri" w:cs="Calibri"/>
          <w:color w:val="000000"/>
        </w:rPr>
        <w:t>He</w:t>
      </w:r>
      <w:proofErr w:type="gramEnd"/>
      <w:r w:rsidRPr="009C329F">
        <w:rPr>
          <w:rFonts w:ascii="Calibri" w:hAnsi="Calibri" w:cs="Calibri"/>
          <w:color w:val="000000"/>
        </w:rPr>
        <w:t xml:space="preserve"> </w:t>
      </w:r>
      <w:proofErr w:type="spellStart"/>
      <w:r w:rsidRPr="009C329F">
        <w:rPr>
          <w:rFonts w:ascii="Calibri" w:hAnsi="Calibri" w:cs="Calibri"/>
          <w:color w:val="000000"/>
        </w:rPr>
        <w:t>alone</w:t>
      </w:r>
      <w:proofErr w:type="spellEnd"/>
      <w:r w:rsidRPr="009C329F">
        <w:rPr>
          <w:rFonts w:ascii="Calibri" w:hAnsi="Calibri" w:cs="Calibri"/>
          <w:color w:val="000000"/>
        </w:rPr>
        <w:t xml:space="preserve"> is Al-</w:t>
      </w:r>
      <w:proofErr w:type="spellStart"/>
      <w:r w:rsidRPr="009C329F">
        <w:rPr>
          <w:rFonts w:ascii="Calibri" w:hAnsi="Calibri" w:cs="Calibri"/>
          <w:color w:val="000000"/>
        </w:rPr>
        <w:t>Mughîs</w:t>
      </w:r>
      <w:proofErr w:type="spellEnd"/>
      <w:r w:rsidRPr="009C329F">
        <w:rPr>
          <w:rFonts w:ascii="Calibri" w:hAnsi="Calibri" w:cs="Calibri"/>
          <w:color w:val="000000"/>
        </w:rPr>
        <w:t xml:space="preserve"> </w:t>
      </w:r>
      <w:proofErr w:type="spellStart"/>
      <w:r w:rsidRPr="009C329F">
        <w:rPr>
          <w:rFonts w:ascii="Calibri" w:hAnsi="Calibri" w:cs="Calibri"/>
          <w:color w:val="000000"/>
        </w:rPr>
        <w:t>and</w:t>
      </w:r>
      <w:proofErr w:type="spellEnd"/>
      <w:r w:rsidRPr="009C329F">
        <w:rPr>
          <w:rFonts w:ascii="Calibri" w:hAnsi="Calibri" w:cs="Calibri"/>
          <w:color w:val="000000"/>
        </w:rPr>
        <w:t xml:space="preserve"> Al-</w:t>
      </w:r>
      <w:proofErr w:type="spellStart"/>
      <w:proofErr w:type="gramStart"/>
      <w:r w:rsidRPr="009C329F">
        <w:rPr>
          <w:rFonts w:ascii="Calibri" w:hAnsi="Calibri" w:cs="Calibri"/>
          <w:color w:val="000000"/>
        </w:rPr>
        <w:t>Mu‘</w:t>
      </w:r>
      <w:proofErr w:type="gramEnd"/>
      <w:r w:rsidRPr="009C329F">
        <w:rPr>
          <w:rFonts w:ascii="Calibri" w:hAnsi="Calibri" w:cs="Calibri"/>
          <w:color w:val="000000"/>
        </w:rPr>
        <w:t>în</w:t>
      </w:r>
      <w:proofErr w:type="spellEnd"/>
      <w:r w:rsidRPr="009C329F">
        <w:rPr>
          <w:rFonts w:ascii="Calibri" w:hAnsi="Calibri" w:cs="Calibri"/>
          <w:color w:val="000000"/>
        </w:rPr>
        <w:t xml:space="preserve">. </w:t>
      </w:r>
    </w:p>
    <w:p w14:paraId="547D96F9" w14:textId="77777777" w:rsidR="006B02E2" w:rsidRDefault="006B02E2"/>
    <w:sectPr w:rsidR="006B02E2" w:rsidSect="00630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505"/>
    <w:rsid w:val="000B10D0"/>
    <w:rsid w:val="00482505"/>
    <w:rsid w:val="006302EA"/>
    <w:rsid w:val="006B02E2"/>
    <w:rsid w:val="007341CE"/>
    <w:rsid w:val="0075733D"/>
    <w:rsid w:val="008474D2"/>
    <w:rsid w:val="009E2447"/>
    <w:rsid w:val="009F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F5E1E"/>
  <w15:chartTrackingRefBased/>
  <w15:docId w15:val="{74464065-7D11-47B2-83D8-F033E16A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505"/>
    <w:pPr>
      <w:suppressAutoHyphens/>
      <w:spacing w:before="0"/>
    </w:pPr>
    <w:rPr>
      <w:rFonts w:ascii="Times New Roman" w:eastAsia="Times New Roman" w:hAnsi="Times New Roman" w:cs="Times New Roman"/>
      <w:kern w:val="0"/>
      <w:sz w:val="24"/>
      <w:szCs w:val="24"/>
      <w:lang w:eastAsia="zh-CN" w:bidi="ar-A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2505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505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505"/>
    <w:pPr>
      <w:keepNext/>
      <w:keepLines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505"/>
    <w:pPr>
      <w:keepNext/>
      <w:keepLines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505"/>
    <w:pPr>
      <w:keepNext/>
      <w:keepLines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505"/>
    <w:pPr>
      <w:keepNext/>
      <w:keepLines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505"/>
    <w:pPr>
      <w:keepNext/>
      <w:keepLines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505"/>
    <w:pPr>
      <w:keepNext/>
      <w:keepLines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505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50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50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505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505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505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50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505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50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505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82505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250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505"/>
    <w:pPr>
      <w:numPr>
        <w:ilvl w:val="1"/>
      </w:numPr>
      <w:suppressAutoHyphens w:val="0"/>
      <w:spacing w:before="120"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250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82505"/>
    <w:pPr>
      <w:suppressAutoHyphens w:val="0"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2505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82505"/>
    <w:pPr>
      <w:suppressAutoHyphens w:val="0"/>
      <w:spacing w:before="120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825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5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505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825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zulal durukan</dc:creator>
  <cp:keywords/>
  <dc:description/>
  <cp:lastModifiedBy>zulal durukan</cp:lastModifiedBy>
  <cp:revision>1</cp:revision>
  <dcterms:created xsi:type="dcterms:W3CDTF">2026-07-31T19:21:00Z</dcterms:created>
  <dcterms:modified xsi:type="dcterms:W3CDTF">2026-07-31T19:22:00Z</dcterms:modified>
</cp:coreProperties>
</file>