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8C68A" w14:textId="77777777" w:rsidR="006666CD" w:rsidRPr="006666CD" w:rsidRDefault="006666CD" w:rsidP="006666CD">
      <w:pPr>
        <w:spacing w:before="120"/>
        <w:jc w:val="center"/>
        <w:rPr>
          <w:rFonts w:ascii="Calibri" w:hAnsi="Calibri" w:cs="Calibri"/>
          <w:color w:val="C00000"/>
          <w:sz w:val="32"/>
          <w:szCs w:val="32"/>
        </w:rPr>
      </w:pPr>
      <w:r w:rsidRPr="006666CD">
        <w:rPr>
          <w:rFonts w:ascii="Calibri" w:hAnsi="Calibri" w:cs="Calibri"/>
          <w:b/>
          <w:bCs/>
          <w:color w:val="C00000"/>
          <w:sz w:val="32"/>
          <w:szCs w:val="32"/>
        </w:rPr>
        <w:t xml:space="preserve">UKHUWWAH - </w:t>
      </w:r>
      <w:r w:rsidRPr="006666CD">
        <w:rPr>
          <w:rFonts w:ascii="Calibri" w:hAnsi="Calibri" w:cs="Calibri"/>
          <w:b/>
          <w:bCs/>
          <w:color w:val="C00000"/>
          <w:sz w:val="32"/>
          <w:szCs w:val="32"/>
          <w:rtl/>
        </w:rPr>
        <w:t>أخوّة</w:t>
      </w:r>
    </w:p>
    <w:p w14:paraId="1913237F" w14:textId="77777777" w:rsidR="006666CD" w:rsidRPr="006666CD" w:rsidRDefault="006666CD" w:rsidP="006666CD">
      <w:pPr>
        <w:spacing w:before="12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D3E9530" w14:textId="77777777" w:rsidR="006666CD" w:rsidRPr="006666CD" w:rsidRDefault="006666CD" w:rsidP="006666CD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6666CD">
        <w:rPr>
          <w:rFonts w:ascii="Calibri" w:hAnsi="Calibri" w:cs="Calibri"/>
          <w:b/>
          <w:bCs/>
          <w:sz w:val="24"/>
          <w:szCs w:val="24"/>
        </w:rPr>
        <w:t>Literally and Etymologically:</w:t>
      </w:r>
      <w:r w:rsidRPr="006666CD">
        <w:rPr>
          <w:rFonts w:ascii="Calibri" w:hAnsi="Calibri" w:cs="Calibri"/>
          <w:sz w:val="24"/>
          <w:szCs w:val="24"/>
        </w:rPr>
        <w:t xml:space="preserve"> </w:t>
      </w:r>
    </w:p>
    <w:p w14:paraId="21C561AB" w14:textId="6C1D13C0" w:rsidR="006666CD" w:rsidRPr="006666CD" w:rsidRDefault="006666CD" w:rsidP="006666CD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6666CD">
        <w:rPr>
          <w:rFonts w:ascii="Calibri" w:hAnsi="Calibri" w:cs="Calibri"/>
          <w:sz w:val="24"/>
          <w:szCs w:val="24"/>
        </w:rPr>
        <w:t xml:space="preserve">Literally, it means brotherhood, fraternity, deep affection and close companionship. Etymologically, it derives from the verbal root </w:t>
      </w:r>
      <w:r w:rsidRPr="006666CD">
        <w:rPr>
          <w:rFonts w:ascii="Calibri" w:hAnsi="Calibri" w:cs="Calibri"/>
          <w:i/>
          <w:iCs/>
          <w:sz w:val="24"/>
          <w:szCs w:val="24"/>
        </w:rPr>
        <w:t>‘a-</w:t>
      </w:r>
      <w:proofErr w:type="spellStart"/>
      <w:r w:rsidRPr="006666CD">
        <w:rPr>
          <w:rFonts w:ascii="Calibri" w:hAnsi="Calibri" w:cs="Calibri"/>
          <w:i/>
          <w:iCs/>
          <w:sz w:val="24"/>
          <w:szCs w:val="24"/>
        </w:rPr>
        <w:t>kh</w:t>
      </w:r>
      <w:proofErr w:type="spellEnd"/>
      <w:r w:rsidRPr="006666CD">
        <w:rPr>
          <w:rFonts w:ascii="Calibri" w:hAnsi="Calibri" w:cs="Calibri"/>
          <w:i/>
          <w:iCs/>
          <w:sz w:val="24"/>
          <w:szCs w:val="24"/>
        </w:rPr>
        <w:t>-w</w:t>
      </w:r>
      <w:r w:rsidRPr="006666CD">
        <w:rPr>
          <w:rFonts w:ascii="Calibri" w:hAnsi="Calibri" w:cs="Calibri"/>
          <w:sz w:val="24"/>
          <w:szCs w:val="24"/>
        </w:rPr>
        <w:t xml:space="preserve"> (</w:t>
      </w:r>
      <w:r w:rsidRPr="006666CD">
        <w:rPr>
          <w:rFonts w:ascii="Calibri" w:hAnsi="Calibri" w:cs="Calibri"/>
          <w:color w:val="EE0000"/>
          <w:sz w:val="28"/>
          <w:szCs w:val="28"/>
          <w:rtl/>
        </w:rPr>
        <w:t>أ-خ-و</w:t>
      </w:r>
      <w:r w:rsidRPr="006666CD">
        <w:rPr>
          <w:rFonts w:ascii="Calibri" w:hAnsi="Calibri" w:cs="Calibri"/>
          <w:sz w:val="24"/>
          <w:szCs w:val="24"/>
        </w:rPr>
        <w:t xml:space="preserve">), which fundamentally denotes association, partnership and warm affinity. From this same root originates the noun </w:t>
      </w:r>
      <w:r w:rsidRPr="006666CD">
        <w:rPr>
          <w:rFonts w:ascii="Calibri" w:hAnsi="Calibri" w:cs="Calibri"/>
          <w:i/>
          <w:iCs/>
          <w:sz w:val="24"/>
          <w:szCs w:val="24"/>
        </w:rPr>
        <w:t>‘akh</w:t>
      </w:r>
      <w:r w:rsidRPr="006666CD">
        <w:rPr>
          <w:rFonts w:ascii="Calibri" w:hAnsi="Calibri" w:cs="Calibri"/>
          <w:sz w:val="24"/>
          <w:szCs w:val="24"/>
        </w:rPr>
        <w:t xml:space="preserve"> (</w:t>
      </w:r>
      <w:r w:rsidRPr="006666CD">
        <w:rPr>
          <w:rFonts w:ascii="Calibri" w:hAnsi="Calibri" w:cs="Calibri"/>
          <w:color w:val="EE0000"/>
          <w:sz w:val="28"/>
          <w:szCs w:val="28"/>
          <w:rtl/>
        </w:rPr>
        <w:t>أَخ</w:t>
      </w:r>
      <w:r w:rsidRPr="006666CD">
        <w:rPr>
          <w:rFonts w:ascii="Calibri" w:hAnsi="Calibri" w:cs="Calibri"/>
          <w:color w:val="EE0000"/>
          <w:sz w:val="24"/>
          <w:szCs w:val="24"/>
        </w:rPr>
        <w:t xml:space="preserve"> </w:t>
      </w:r>
      <w:r w:rsidRPr="006666CD">
        <w:rPr>
          <w:rFonts w:ascii="Calibri" w:hAnsi="Calibri" w:cs="Calibri"/>
          <w:sz w:val="24"/>
          <w:szCs w:val="24"/>
        </w:rPr>
        <w:t>– brother)</w:t>
      </w:r>
      <w:r w:rsidR="00A80043">
        <w:rPr>
          <w:rFonts w:ascii="Calibri" w:hAnsi="Calibri" w:cs="Calibri"/>
          <w:sz w:val="24"/>
          <w:szCs w:val="24"/>
        </w:rPr>
        <w:t>.</w:t>
      </w:r>
    </w:p>
    <w:p w14:paraId="7234044D" w14:textId="77777777" w:rsidR="00A80043" w:rsidRDefault="006666CD" w:rsidP="006666CD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6666CD">
        <w:rPr>
          <w:rFonts w:ascii="Calibri" w:hAnsi="Calibri" w:cs="Calibri"/>
          <w:b/>
          <w:bCs/>
          <w:sz w:val="24"/>
          <w:szCs w:val="24"/>
        </w:rPr>
        <w:t>As an Islamic Term:</w:t>
      </w:r>
      <w:r w:rsidRPr="006666CD">
        <w:rPr>
          <w:rFonts w:ascii="Calibri" w:hAnsi="Calibri" w:cs="Calibri"/>
          <w:sz w:val="24"/>
          <w:szCs w:val="24"/>
        </w:rPr>
        <w:t xml:space="preserve"> </w:t>
      </w:r>
    </w:p>
    <w:p w14:paraId="6F33E8FD" w14:textId="57A420AD" w:rsidR="006666CD" w:rsidRDefault="006666CD" w:rsidP="00A80043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6666CD">
        <w:rPr>
          <w:rFonts w:ascii="Calibri" w:hAnsi="Calibri" w:cs="Calibri"/>
          <w:sz w:val="24"/>
          <w:szCs w:val="24"/>
        </w:rPr>
        <w:t xml:space="preserve">Far beyond being a mere social bond, it is the brotherhood and mutual affection among </w:t>
      </w:r>
      <w:r w:rsidRPr="006666CD">
        <w:rPr>
          <w:rFonts w:ascii="Calibri" w:hAnsi="Calibri" w:cs="Calibri"/>
          <w:i/>
          <w:iCs/>
          <w:sz w:val="24"/>
          <w:szCs w:val="24"/>
        </w:rPr>
        <w:t>mu’mins</w:t>
      </w:r>
      <w:r w:rsidRPr="006666CD">
        <w:rPr>
          <w:rFonts w:ascii="Calibri" w:hAnsi="Calibri" w:cs="Calibri"/>
          <w:sz w:val="24"/>
          <w:szCs w:val="24"/>
        </w:rPr>
        <w:t xml:space="preserve">, rooted directly in the principle of </w:t>
      </w:r>
      <w:hyperlink r:id="rId7" w:history="1">
        <w:proofErr w:type="spellStart"/>
        <w:r w:rsidRPr="004107F5">
          <w:rPr>
            <w:rStyle w:val="Hyperlink"/>
            <w:rFonts w:ascii="Calibri" w:hAnsi="Calibri" w:cs="Calibri"/>
            <w:i/>
            <w:iCs/>
            <w:sz w:val="24"/>
            <w:szCs w:val="24"/>
          </w:rPr>
          <w:t>tawhîd</w:t>
        </w:r>
        <w:proofErr w:type="spellEnd"/>
      </w:hyperlink>
      <w:r w:rsidRPr="006666CD">
        <w:rPr>
          <w:rFonts w:ascii="Calibri" w:hAnsi="Calibri" w:cs="Calibri"/>
          <w:sz w:val="24"/>
          <w:szCs w:val="24"/>
        </w:rPr>
        <w:t xml:space="preserve">, which unites their hearts </w:t>
      </w:r>
      <w:r w:rsidR="00A80043">
        <w:rPr>
          <w:rFonts w:ascii="Calibri" w:hAnsi="Calibri" w:cs="Calibri"/>
          <w:sz w:val="24"/>
          <w:szCs w:val="24"/>
        </w:rPr>
        <w:t>through</w:t>
      </w:r>
      <w:r w:rsidRPr="006666CD">
        <w:rPr>
          <w:rFonts w:ascii="Calibri" w:hAnsi="Calibri" w:cs="Calibri"/>
          <w:sz w:val="24"/>
          <w:szCs w:val="24"/>
        </w:rPr>
        <w:t xml:space="preserve"> countless </w:t>
      </w:r>
      <w:hyperlink r:id="rId8" w:history="1">
        <w:proofErr w:type="spellStart"/>
        <w:r w:rsidRPr="004107F5">
          <w:rPr>
            <w:rStyle w:val="Hyperlink"/>
            <w:rFonts w:ascii="Calibri" w:hAnsi="Calibri" w:cs="Calibri"/>
            <w:i/>
            <w:iCs/>
            <w:sz w:val="24"/>
            <w:szCs w:val="24"/>
          </w:rPr>
          <w:t>ma’nawî</w:t>
        </w:r>
        <w:proofErr w:type="spellEnd"/>
      </w:hyperlink>
      <w:r w:rsidRPr="006666CD">
        <w:rPr>
          <w:rFonts w:ascii="Calibri" w:hAnsi="Calibri" w:cs="Calibri"/>
          <w:sz w:val="24"/>
          <w:szCs w:val="24"/>
        </w:rPr>
        <w:t xml:space="preserve"> chains of unity</w:t>
      </w:r>
      <w:r>
        <w:rPr>
          <w:rFonts w:ascii="Calibri" w:hAnsi="Calibri" w:cs="Calibri"/>
          <w:sz w:val="24"/>
          <w:szCs w:val="24"/>
        </w:rPr>
        <w:t xml:space="preserve">, </w:t>
      </w:r>
      <w:r w:rsidRPr="006666CD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>u</w:t>
      </w:r>
      <w:r w:rsidRPr="006666CD">
        <w:rPr>
          <w:rFonts w:ascii="Calibri" w:hAnsi="Calibri" w:cs="Calibri"/>
          <w:sz w:val="24"/>
          <w:szCs w:val="24"/>
        </w:rPr>
        <w:t xml:space="preserve">ch as sharing the same Creator, Prophet, Book and Qiblah. In the light of the </w:t>
      </w:r>
      <w:proofErr w:type="spellStart"/>
      <w:r w:rsidRPr="006666CD">
        <w:rPr>
          <w:rFonts w:ascii="Calibri" w:hAnsi="Calibri" w:cs="Calibri"/>
          <w:i/>
          <w:iCs/>
          <w:sz w:val="24"/>
          <w:szCs w:val="24"/>
        </w:rPr>
        <w:t>Risale-i</w:t>
      </w:r>
      <w:proofErr w:type="spellEnd"/>
      <w:r w:rsidRPr="006666CD">
        <w:rPr>
          <w:rFonts w:ascii="Calibri" w:hAnsi="Calibri" w:cs="Calibri"/>
          <w:i/>
          <w:iCs/>
          <w:sz w:val="24"/>
          <w:szCs w:val="24"/>
        </w:rPr>
        <w:t xml:space="preserve"> Nur</w:t>
      </w:r>
      <w:r w:rsidRPr="006666CD">
        <w:rPr>
          <w:rFonts w:ascii="Calibri" w:hAnsi="Calibri" w:cs="Calibri"/>
          <w:sz w:val="24"/>
          <w:szCs w:val="24"/>
        </w:rPr>
        <w:t xml:space="preserve">, true </w:t>
      </w:r>
      <w:proofErr w:type="spellStart"/>
      <w:r w:rsidRPr="006666CD">
        <w:rPr>
          <w:rFonts w:ascii="Calibri" w:hAnsi="Calibri" w:cs="Calibri"/>
          <w:i/>
          <w:iCs/>
          <w:sz w:val="24"/>
          <w:szCs w:val="24"/>
        </w:rPr>
        <w:t>ukhuwwah</w:t>
      </w:r>
      <w:proofErr w:type="spellEnd"/>
      <w:r w:rsidRPr="006666CD">
        <w:rPr>
          <w:rFonts w:ascii="Calibri" w:hAnsi="Calibri" w:cs="Calibri"/>
          <w:sz w:val="24"/>
          <w:szCs w:val="24"/>
        </w:rPr>
        <w:t xml:space="preserve"> requires being a </w:t>
      </w:r>
      <w:r w:rsidRPr="006666CD">
        <w:rPr>
          <w:rFonts w:ascii="Calibri" w:hAnsi="Calibri" w:cs="Calibri"/>
          <w:i/>
          <w:iCs/>
          <w:sz w:val="24"/>
          <w:szCs w:val="24"/>
        </w:rPr>
        <w:t>"</w:t>
      </w:r>
      <w:proofErr w:type="spellStart"/>
      <w:r w:rsidRPr="006666CD">
        <w:rPr>
          <w:rFonts w:ascii="Calibri" w:hAnsi="Calibri" w:cs="Calibri"/>
          <w:i/>
          <w:iCs/>
          <w:sz w:val="24"/>
          <w:szCs w:val="24"/>
        </w:rPr>
        <w:t>muhabbet</w:t>
      </w:r>
      <w:proofErr w:type="spellEnd"/>
      <w:r w:rsidRPr="006666CD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6666CD">
        <w:rPr>
          <w:rFonts w:ascii="Calibri" w:hAnsi="Calibri" w:cs="Calibri"/>
          <w:i/>
          <w:iCs/>
          <w:sz w:val="24"/>
          <w:szCs w:val="24"/>
        </w:rPr>
        <w:t>fedaisi</w:t>
      </w:r>
      <w:proofErr w:type="spellEnd"/>
      <w:r w:rsidRPr="006666CD">
        <w:rPr>
          <w:rFonts w:ascii="Calibri" w:hAnsi="Calibri" w:cs="Calibri"/>
          <w:i/>
          <w:iCs/>
          <w:sz w:val="24"/>
          <w:szCs w:val="24"/>
        </w:rPr>
        <w:t>"</w:t>
      </w:r>
      <w:r w:rsidR="00A80043">
        <w:rPr>
          <w:rStyle w:val="FootnoteReference"/>
          <w:rFonts w:ascii="Calibri" w:hAnsi="Calibri" w:cs="Calibri"/>
          <w:i/>
          <w:iCs/>
          <w:sz w:val="24"/>
          <w:szCs w:val="24"/>
        </w:rPr>
        <w:footnoteReference w:id="1"/>
      </w:r>
      <w:r w:rsidRPr="006666CD">
        <w:rPr>
          <w:rFonts w:ascii="Calibri" w:hAnsi="Calibri" w:cs="Calibri"/>
          <w:sz w:val="24"/>
          <w:szCs w:val="24"/>
        </w:rPr>
        <w:t xml:space="preserve">, which means sacrificing </w:t>
      </w:r>
      <w:r w:rsidR="00A80043">
        <w:rPr>
          <w:rFonts w:ascii="Calibri" w:hAnsi="Calibri" w:cs="Calibri"/>
          <w:sz w:val="24"/>
          <w:szCs w:val="24"/>
        </w:rPr>
        <w:t>one’s</w:t>
      </w:r>
      <w:r w:rsidR="004F0CC3">
        <w:rPr>
          <w:rFonts w:ascii="Calibri" w:hAnsi="Calibri" w:cs="Calibri"/>
          <w:sz w:val="24"/>
          <w:szCs w:val="24"/>
        </w:rPr>
        <w:t xml:space="preserve"> </w:t>
      </w:r>
      <w:r w:rsidRPr="006666CD">
        <w:rPr>
          <w:rFonts w:ascii="Calibri" w:hAnsi="Calibri" w:cs="Calibri"/>
          <w:sz w:val="24"/>
          <w:szCs w:val="24"/>
        </w:rPr>
        <w:t xml:space="preserve">insignificant personal feelings in times of personal conflict with other </w:t>
      </w:r>
      <w:r w:rsidRPr="006666CD">
        <w:rPr>
          <w:rFonts w:ascii="Calibri" w:hAnsi="Calibri" w:cs="Calibri"/>
          <w:i/>
          <w:iCs/>
          <w:sz w:val="24"/>
          <w:szCs w:val="24"/>
        </w:rPr>
        <w:t>mu’mins</w:t>
      </w:r>
      <w:r w:rsidRPr="006666CD">
        <w:rPr>
          <w:rFonts w:ascii="Calibri" w:hAnsi="Calibri" w:cs="Calibri"/>
          <w:sz w:val="24"/>
          <w:szCs w:val="24"/>
        </w:rPr>
        <w:t xml:space="preserve">, prioritising the virtues of </w:t>
      </w:r>
      <w:r>
        <w:rPr>
          <w:rFonts w:ascii="Calibri" w:hAnsi="Calibri" w:cs="Calibri"/>
          <w:sz w:val="24"/>
          <w:szCs w:val="24"/>
        </w:rPr>
        <w:t xml:space="preserve">his </w:t>
      </w:r>
      <w:r w:rsidRPr="006666CD">
        <w:rPr>
          <w:rFonts w:ascii="Calibri" w:hAnsi="Calibri" w:cs="Calibri"/>
          <w:sz w:val="24"/>
          <w:szCs w:val="24"/>
        </w:rPr>
        <w:t xml:space="preserve">brother over </w:t>
      </w:r>
      <w:r>
        <w:rPr>
          <w:rFonts w:ascii="Calibri" w:hAnsi="Calibri" w:cs="Calibri"/>
          <w:sz w:val="24"/>
          <w:szCs w:val="24"/>
        </w:rPr>
        <w:t>his</w:t>
      </w:r>
      <w:r w:rsidRPr="006666CD">
        <w:rPr>
          <w:rFonts w:ascii="Calibri" w:hAnsi="Calibri" w:cs="Calibri"/>
          <w:sz w:val="24"/>
          <w:szCs w:val="24"/>
        </w:rPr>
        <w:t xml:space="preserve"> own </w:t>
      </w:r>
      <w:hyperlink r:id="rId9" w:history="1">
        <w:proofErr w:type="spellStart"/>
        <w:r w:rsidRPr="006666CD">
          <w:rPr>
            <w:rStyle w:val="Hyperlink"/>
            <w:rFonts w:ascii="Calibri" w:hAnsi="Calibri" w:cs="Calibri"/>
            <w:i/>
            <w:iCs/>
            <w:sz w:val="24"/>
            <w:szCs w:val="24"/>
          </w:rPr>
          <w:t>nafs</w:t>
        </w:r>
        <w:proofErr w:type="spellEnd"/>
      </w:hyperlink>
      <w:r w:rsidRPr="006666CD">
        <w:rPr>
          <w:rFonts w:ascii="Calibri" w:hAnsi="Calibri" w:cs="Calibri"/>
          <w:sz w:val="24"/>
          <w:szCs w:val="24"/>
        </w:rPr>
        <w:t xml:space="preserve"> and </w:t>
      </w:r>
      <w:hyperlink r:id="rId10" w:history="1">
        <w:proofErr w:type="spellStart"/>
        <w:r w:rsidRPr="006666CD">
          <w:rPr>
            <w:rStyle w:val="Hyperlink"/>
            <w:rFonts w:ascii="Calibri" w:hAnsi="Calibri" w:cs="Calibri"/>
            <w:i/>
            <w:iCs/>
            <w:sz w:val="24"/>
            <w:szCs w:val="24"/>
          </w:rPr>
          <w:t>an</w:t>
        </w:r>
        <w:r w:rsidR="004107F5" w:rsidRPr="004107F5">
          <w:rPr>
            <w:rStyle w:val="Hyperlink"/>
            <w:rFonts w:ascii="Calibri" w:hAnsi="Calibri" w:cs="Calibri"/>
            <w:i/>
            <w:iCs/>
            <w:sz w:val="24"/>
            <w:szCs w:val="24"/>
          </w:rPr>
          <w:t>a</w:t>
        </w:r>
        <w:r w:rsidRPr="006666CD">
          <w:rPr>
            <w:rStyle w:val="Hyperlink"/>
            <w:rFonts w:ascii="Calibri" w:hAnsi="Calibri" w:cs="Calibri"/>
            <w:i/>
            <w:iCs/>
            <w:sz w:val="24"/>
            <w:szCs w:val="24"/>
          </w:rPr>
          <w:t>niyyah</w:t>
        </w:r>
        <w:proofErr w:type="spellEnd"/>
      </w:hyperlink>
      <w:r w:rsidRPr="006666CD">
        <w:rPr>
          <w:rFonts w:ascii="Calibri" w:hAnsi="Calibri" w:cs="Calibri"/>
          <w:sz w:val="24"/>
          <w:szCs w:val="24"/>
        </w:rPr>
        <w:t xml:space="preserve"> and embracing a selfless companionship that seals the solidarity of the </w:t>
      </w:r>
      <w:r w:rsidRPr="006666CD">
        <w:rPr>
          <w:rFonts w:ascii="Calibri" w:hAnsi="Calibri" w:cs="Calibri"/>
          <w:i/>
          <w:iCs/>
          <w:sz w:val="24"/>
          <w:szCs w:val="24"/>
        </w:rPr>
        <w:t>ummah</w:t>
      </w:r>
      <w:r w:rsidRPr="006666CD">
        <w:rPr>
          <w:rFonts w:ascii="Calibri" w:hAnsi="Calibri" w:cs="Calibri"/>
          <w:sz w:val="24"/>
          <w:szCs w:val="24"/>
        </w:rPr>
        <w:t xml:space="preserve"> against the destructive forces of envy, rancour</w:t>
      </w:r>
      <w:r w:rsidR="00A80043">
        <w:rPr>
          <w:rFonts w:ascii="Calibri" w:hAnsi="Calibri" w:cs="Calibri"/>
          <w:sz w:val="24"/>
          <w:szCs w:val="24"/>
        </w:rPr>
        <w:t xml:space="preserve">, </w:t>
      </w:r>
      <w:r w:rsidR="00A80043" w:rsidRPr="00A80043">
        <w:rPr>
          <w:rFonts w:ascii="Calibri" w:hAnsi="Calibri" w:cs="Calibri"/>
          <w:sz w:val="24"/>
          <w:szCs w:val="24"/>
        </w:rPr>
        <w:t>madhab-based partisanship</w:t>
      </w:r>
      <w:r w:rsidR="00A80043">
        <w:rPr>
          <w:rFonts w:ascii="Calibri" w:hAnsi="Calibri" w:cs="Calibri"/>
          <w:sz w:val="24"/>
          <w:szCs w:val="24"/>
        </w:rPr>
        <w:t xml:space="preserve"> </w:t>
      </w:r>
      <w:r w:rsidRPr="006666CD">
        <w:rPr>
          <w:rFonts w:ascii="Calibri" w:hAnsi="Calibri" w:cs="Calibri"/>
          <w:sz w:val="24"/>
          <w:szCs w:val="24"/>
        </w:rPr>
        <w:t xml:space="preserve">and tribalism, solely for the sake and pleasure of Allah. </w:t>
      </w:r>
    </w:p>
    <w:p w14:paraId="2B7D1493" w14:textId="2F09650A" w:rsidR="00A80043" w:rsidRPr="004F0CC3" w:rsidRDefault="00A80043" w:rsidP="00A80043">
      <w:pPr>
        <w:spacing w:before="120"/>
        <w:jc w:val="both"/>
        <w:rPr>
          <w:rFonts w:ascii="Calibri" w:hAnsi="Calibri" w:cs="Calibri"/>
          <w:sz w:val="24"/>
          <w:szCs w:val="24"/>
          <w:lang w:val="tr-TR"/>
        </w:rPr>
      </w:pP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This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profound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state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selflessness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preferring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one's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brother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over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r>
        <w:rPr>
          <w:rFonts w:ascii="Calibri" w:hAnsi="Calibri" w:cs="Calibri"/>
          <w:sz w:val="24"/>
          <w:szCs w:val="24"/>
        </w:rPr>
        <w:t>himself</w:t>
      </w:r>
      <w:r w:rsidRPr="006666C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tr-TR"/>
        </w:rPr>
        <w:t xml:space="preserve">is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based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on</w:t>
      </w:r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Qur’anic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principle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îsâr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(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altruistic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self-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sacrifice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), as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highlighted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in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Twentieth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Flash (</w:t>
      </w:r>
      <w:proofErr w:type="spellStart"/>
      <w:r>
        <w:rPr>
          <w:rFonts w:ascii="Calibri" w:hAnsi="Calibri" w:cs="Calibri"/>
          <w:i/>
          <w:iCs/>
          <w:sz w:val="24"/>
          <w:szCs w:val="24"/>
          <w:lang w:val="tr-TR"/>
        </w:rPr>
        <w:t>The</w:t>
      </w:r>
      <w:proofErr w:type="spellEnd"/>
      <w:r>
        <w:rPr>
          <w:rFonts w:ascii="Calibri" w:hAnsi="Calibri" w:cs="Calibri"/>
          <w:i/>
          <w:iCs/>
          <w:sz w:val="24"/>
          <w:szCs w:val="24"/>
          <w:lang w:val="tr-TR"/>
        </w:rPr>
        <w:t xml:space="preserve"> Risale</w:t>
      </w:r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 xml:space="preserve"> on </w:t>
      </w:r>
      <w:hyperlink r:id="rId11" w:history="1">
        <w:proofErr w:type="spellStart"/>
        <w:r w:rsidRPr="004F0CC3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Ikhl</w:t>
        </w:r>
        <w:r w:rsidRPr="004107F5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a</w:t>
        </w:r>
        <w:r w:rsidRPr="004F0CC3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s</w:t>
        </w:r>
        <w:proofErr w:type="spellEnd"/>
      </w:hyperlink>
      <w:r w:rsidRPr="004F0CC3">
        <w:rPr>
          <w:rFonts w:ascii="Calibri" w:hAnsi="Calibri" w:cs="Calibri"/>
          <w:sz w:val="24"/>
          <w:szCs w:val="24"/>
          <w:lang w:val="tr-TR"/>
        </w:rPr>
        <w:t>):</w:t>
      </w:r>
    </w:p>
    <w:p w14:paraId="788B120F" w14:textId="77777777" w:rsidR="00A80043" w:rsidRPr="004F0CC3" w:rsidRDefault="00A80043" w:rsidP="00A80043">
      <w:pPr>
        <w:spacing w:before="120"/>
        <w:jc w:val="center"/>
        <w:rPr>
          <w:rFonts w:ascii="Calibri" w:hAnsi="Calibri" w:cs="Calibri"/>
          <w:color w:val="EE0000"/>
          <w:sz w:val="28"/>
          <w:szCs w:val="28"/>
          <w:lang w:val="tr-TR"/>
        </w:rPr>
      </w:pPr>
      <w:r w:rsidRPr="004F0CC3">
        <w:rPr>
          <w:rFonts w:ascii="Calibri" w:hAnsi="Calibri" w:cs="Calibri"/>
          <w:color w:val="EE0000"/>
          <w:sz w:val="28"/>
          <w:szCs w:val="28"/>
          <w:rtl/>
        </w:rPr>
        <w:t>وَيُؤْثِرُونَ عَلَى أَنْفُسِهِمْ وَلَوْ كَانَ بِهِمْ خَصَاصَةٌ</w:t>
      </w:r>
    </w:p>
    <w:p w14:paraId="0A40BCB1" w14:textId="77777777" w:rsidR="00A80043" w:rsidRPr="004F0CC3" w:rsidRDefault="00A80043" w:rsidP="00A80043">
      <w:pPr>
        <w:spacing w:before="120"/>
        <w:jc w:val="both"/>
        <w:rPr>
          <w:rFonts w:ascii="Calibri" w:hAnsi="Calibri" w:cs="Calibri"/>
          <w:sz w:val="24"/>
          <w:szCs w:val="24"/>
          <w:lang w:val="tr-TR"/>
        </w:rPr>
      </w:pPr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“...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and</w:t>
      </w:r>
      <w:proofErr w:type="spellEnd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 xml:space="preserve"> they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prefer</w:t>
      </w:r>
      <w:proofErr w:type="spellEnd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them</w:t>
      </w:r>
      <w:proofErr w:type="spellEnd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over</w:t>
      </w:r>
      <w:proofErr w:type="spellEnd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themselves</w:t>
      </w:r>
      <w:proofErr w:type="spellEnd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 xml:space="preserve">,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even</w:t>
      </w:r>
      <w:proofErr w:type="spellEnd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though</w:t>
      </w:r>
      <w:proofErr w:type="spellEnd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r w:rsidRPr="004F0CC3">
        <w:rPr>
          <w:rFonts w:ascii="Calibri" w:hAnsi="Calibri" w:cs="Calibri"/>
          <w:i/>
          <w:iCs/>
          <w:sz w:val="24"/>
          <w:szCs w:val="24"/>
        </w:rPr>
        <w:t>they are in dire need</w:t>
      </w:r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.”</w:t>
      </w:r>
      <w:r w:rsidRPr="004F0CC3">
        <w:rPr>
          <w:rFonts w:ascii="Calibri" w:hAnsi="Calibri" w:cs="Calibri"/>
          <w:sz w:val="24"/>
          <w:szCs w:val="24"/>
          <w:lang w:val="tr-TR"/>
        </w:rPr>
        <w:t xml:space="preserve"> (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S</w:t>
      </w:r>
      <w:r>
        <w:rPr>
          <w:rFonts w:ascii="Calibri" w:hAnsi="Calibri" w:cs="Calibri"/>
          <w:sz w:val="24"/>
          <w:szCs w:val="24"/>
          <w:lang w:val="tr-TR"/>
        </w:rPr>
        <w:t>u</w:t>
      </w:r>
      <w:r w:rsidRPr="004F0CC3">
        <w:rPr>
          <w:rFonts w:ascii="Calibri" w:hAnsi="Calibri" w:cs="Calibri"/>
          <w:sz w:val="24"/>
          <w:szCs w:val="24"/>
          <w:lang w:val="tr-TR"/>
        </w:rPr>
        <w:t>rah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al-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Hashr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>, 59:9).</w:t>
      </w:r>
    </w:p>
    <w:p w14:paraId="709393DC" w14:textId="39B7528E" w:rsidR="00A80043" w:rsidRDefault="00A80043" w:rsidP="004107F5">
      <w:pPr>
        <w:spacing w:before="120"/>
        <w:jc w:val="both"/>
        <w:rPr>
          <w:rFonts w:ascii="Calibri" w:hAnsi="Calibri" w:cs="Calibri"/>
          <w:sz w:val="24"/>
          <w:szCs w:val="24"/>
          <w:lang w:val="tr-TR"/>
        </w:rPr>
      </w:pPr>
      <w:proofErr w:type="spellStart"/>
      <w:r>
        <w:rPr>
          <w:rFonts w:ascii="Calibri" w:hAnsi="Calibri" w:cs="Calibri"/>
          <w:i/>
          <w:iCs/>
          <w:sz w:val="24"/>
          <w:szCs w:val="24"/>
          <w:lang w:val="tr-TR"/>
        </w:rPr>
        <w:t>Î</w:t>
      </w:r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sâr</w:t>
      </w:r>
      <w:proofErr w:type="spellEnd"/>
      <w:r>
        <w:rPr>
          <w:rFonts w:ascii="Calibri" w:hAnsi="Calibri" w:cs="Calibri"/>
          <w:i/>
          <w:iCs/>
          <w:sz w:val="24"/>
          <w:szCs w:val="24"/>
          <w:lang w:val="tr-TR"/>
        </w:rPr>
        <w:t xml:space="preserve">, </w:t>
      </w:r>
      <w:proofErr w:type="spellStart"/>
      <w:r w:rsidRPr="004E5A94">
        <w:rPr>
          <w:rFonts w:ascii="Calibri" w:hAnsi="Calibri" w:cs="Calibri"/>
          <w:sz w:val="24"/>
          <w:szCs w:val="24"/>
          <w:lang w:val="tr-TR"/>
        </w:rPr>
        <w:t>which</w:t>
      </w:r>
      <w:proofErr w:type="spellEnd"/>
      <w:r w:rsidRPr="004E5A94">
        <w:rPr>
          <w:rFonts w:ascii="Calibri" w:hAnsi="Calibri" w:cs="Calibri"/>
          <w:sz w:val="24"/>
          <w:szCs w:val="24"/>
          <w:lang w:val="tr-TR"/>
        </w:rPr>
        <w:t xml:space="preserve"> is </w:t>
      </w:r>
      <w:proofErr w:type="spellStart"/>
      <w:r w:rsidRPr="004E5A94">
        <w:rPr>
          <w:rFonts w:ascii="Calibri" w:hAnsi="Calibri" w:cs="Calibri"/>
          <w:sz w:val="24"/>
          <w:szCs w:val="24"/>
          <w:lang w:val="tr-TR"/>
        </w:rPr>
        <w:t>one</w:t>
      </w:r>
      <w:proofErr w:type="spellEnd"/>
      <w:r w:rsidRPr="004E5A94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4E5A94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4E5A94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E5A94">
        <w:rPr>
          <w:rFonts w:ascii="Calibri" w:hAnsi="Calibri" w:cs="Calibri"/>
          <w:sz w:val="24"/>
          <w:szCs w:val="24"/>
          <w:lang w:val="tr-TR"/>
        </w:rPr>
        <w:t>elevated</w:t>
      </w:r>
      <w:proofErr w:type="spellEnd"/>
      <w:r w:rsidRPr="004E5A94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E5A94">
        <w:rPr>
          <w:rFonts w:ascii="Calibri" w:hAnsi="Calibri" w:cs="Calibri"/>
          <w:sz w:val="24"/>
          <w:szCs w:val="24"/>
          <w:lang w:val="tr-TR"/>
        </w:rPr>
        <w:t>virtues</w:t>
      </w:r>
      <w:proofErr w:type="spellEnd"/>
      <w:r w:rsidRPr="004E5A94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4E5A94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i/>
          <w:iCs/>
          <w:sz w:val="24"/>
          <w:szCs w:val="24"/>
          <w:lang w:val="tr-TR"/>
        </w:rPr>
        <w:t>Sahabah</w:t>
      </w:r>
      <w:proofErr w:type="spellEnd"/>
      <w:r>
        <w:rPr>
          <w:rFonts w:ascii="Calibri" w:hAnsi="Calibri" w:cs="Calibri"/>
          <w:i/>
          <w:iCs/>
          <w:sz w:val="24"/>
          <w:szCs w:val="24"/>
          <w:lang w:val="tr-TR"/>
        </w:rPr>
        <w:t>,</w:t>
      </w:r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represents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pinnacle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true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ukhuwwah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ikhl</w:t>
      </w:r>
      <w:r>
        <w:rPr>
          <w:rFonts w:ascii="Calibri" w:hAnsi="Calibri" w:cs="Calibri"/>
          <w:i/>
          <w:iCs/>
          <w:sz w:val="24"/>
          <w:szCs w:val="24"/>
          <w:lang w:val="tr-TR"/>
        </w:rPr>
        <w:t>a</w:t>
      </w:r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s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where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a </w:t>
      </w:r>
      <w:proofErr w:type="spellStart"/>
      <w:r w:rsidRPr="004F0CC3">
        <w:rPr>
          <w:rFonts w:ascii="Calibri" w:hAnsi="Calibri" w:cs="Calibri"/>
          <w:i/>
          <w:iCs/>
          <w:sz w:val="24"/>
          <w:szCs w:val="24"/>
          <w:lang w:val="tr-TR"/>
        </w:rPr>
        <w:t>mu’min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r w:rsidR="004107F5" w:rsidRPr="004107F5">
        <w:rPr>
          <w:rFonts w:ascii="Calibri" w:hAnsi="Calibri" w:cs="Calibri"/>
          <w:sz w:val="24"/>
          <w:szCs w:val="24"/>
        </w:rPr>
        <w:t>wholeheartedly</w:t>
      </w:r>
      <w:r w:rsidR="004107F5" w:rsidRPr="004107F5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sacrifi</w:t>
      </w:r>
      <w:r w:rsidR="004107F5">
        <w:rPr>
          <w:rFonts w:ascii="Calibri" w:hAnsi="Calibri" w:cs="Calibri"/>
          <w:sz w:val="24"/>
          <w:szCs w:val="24"/>
          <w:lang w:val="tr-TR"/>
        </w:rPr>
        <w:t>c</w:t>
      </w:r>
      <w:r>
        <w:rPr>
          <w:rFonts w:ascii="Calibri" w:hAnsi="Calibri" w:cs="Calibri"/>
          <w:sz w:val="24"/>
          <w:szCs w:val="24"/>
          <w:lang w:val="tr-TR"/>
        </w:rPr>
        <w:t>es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his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own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rights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comfort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desires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of his</w:t>
      </w:r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6666CD">
        <w:rPr>
          <w:rFonts w:ascii="Calibri" w:hAnsi="Calibri" w:cs="Calibri"/>
          <w:i/>
          <w:iCs/>
          <w:sz w:val="24"/>
          <w:szCs w:val="24"/>
        </w:rPr>
        <w:t>nafs</w:t>
      </w:r>
      <w:proofErr w:type="spellEnd"/>
      <w:r w:rsidRPr="006666CD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6666CD">
        <w:rPr>
          <w:rFonts w:ascii="Calibri" w:hAnsi="Calibri" w:cs="Calibri"/>
          <w:i/>
          <w:iCs/>
          <w:sz w:val="24"/>
          <w:szCs w:val="24"/>
        </w:rPr>
        <w:t>an</w:t>
      </w:r>
      <w:r>
        <w:rPr>
          <w:rFonts w:ascii="Calibri" w:hAnsi="Calibri" w:cs="Calibri"/>
          <w:i/>
          <w:iCs/>
          <w:sz w:val="24"/>
          <w:szCs w:val="24"/>
        </w:rPr>
        <w:t>a</w:t>
      </w:r>
      <w:r w:rsidRPr="006666CD">
        <w:rPr>
          <w:rFonts w:ascii="Calibri" w:hAnsi="Calibri" w:cs="Calibri"/>
          <w:i/>
          <w:iCs/>
          <w:sz w:val="24"/>
          <w:szCs w:val="24"/>
        </w:rPr>
        <w:t>niyyah</w:t>
      </w:r>
      <w:proofErr w:type="spellEnd"/>
      <w:r w:rsidRPr="004E5A94">
        <w:t xml:space="preserve"> — </w:t>
      </w:r>
      <w:r w:rsidRPr="004E5A94">
        <w:rPr>
          <w:rFonts w:ascii="Calibri" w:hAnsi="Calibri" w:cs="Calibri"/>
          <w:sz w:val="24"/>
          <w:szCs w:val="24"/>
        </w:rPr>
        <w:t xml:space="preserve">a sacrifice most heroic in a time when self-interest, individualism, fame-seeking and </w:t>
      </w:r>
      <w:proofErr w:type="spellStart"/>
      <w:r w:rsidRPr="004E5A94">
        <w:rPr>
          <w:rFonts w:ascii="Calibri" w:hAnsi="Calibri" w:cs="Calibri"/>
          <w:sz w:val="24"/>
          <w:szCs w:val="24"/>
        </w:rPr>
        <w:t>ananiyyah</w:t>
      </w:r>
      <w:proofErr w:type="spellEnd"/>
      <w:r w:rsidRPr="004E5A94">
        <w:rPr>
          <w:rFonts w:ascii="Calibri" w:hAnsi="Calibri" w:cs="Calibri"/>
          <w:sz w:val="24"/>
          <w:szCs w:val="24"/>
        </w:rPr>
        <w:t xml:space="preserve"> reign supreme</w:t>
      </w:r>
      <w:r w:rsidRPr="004E5A94">
        <w:rPr>
          <w:rFonts w:ascii="Calibri" w:hAnsi="Calibri" w:cs="Calibri"/>
          <w:sz w:val="24"/>
          <w:szCs w:val="24"/>
          <w:lang w:val="tr-TR"/>
        </w:rPr>
        <w:t xml:space="preserve"> —</w:t>
      </w:r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for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well-being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benefit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of his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fellow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F0CC3">
        <w:rPr>
          <w:rFonts w:ascii="Calibri" w:hAnsi="Calibri" w:cs="Calibri"/>
          <w:sz w:val="24"/>
          <w:szCs w:val="24"/>
          <w:lang w:val="tr-TR"/>
        </w:rPr>
        <w:t>brother</w:t>
      </w:r>
      <w:proofErr w:type="spellEnd"/>
      <w:r w:rsidRPr="004F0CC3">
        <w:rPr>
          <w:rFonts w:ascii="Calibri" w:hAnsi="Calibri" w:cs="Calibri"/>
          <w:sz w:val="24"/>
          <w:szCs w:val="24"/>
          <w:lang w:val="tr-TR"/>
        </w:rPr>
        <w:t xml:space="preserve">. </w:t>
      </w:r>
    </w:p>
    <w:p w14:paraId="2C40A62D" w14:textId="5743180A" w:rsidR="006666CD" w:rsidRPr="006666CD" w:rsidRDefault="006666CD" w:rsidP="006666CD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6666CD">
        <w:rPr>
          <w:rFonts w:ascii="Calibri" w:hAnsi="Calibri" w:cs="Calibri"/>
          <w:i/>
          <w:iCs/>
          <w:sz w:val="24"/>
          <w:szCs w:val="24"/>
        </w:rPr>
        <w:t xml:space="preserve">(For further explanation, please refer to </w:t>
      </w:r>
      <w:hyperlink r:id="rId12" w:history="1">
        <w:r w:rsidRPr="006666CD">
          <w:rPr>
            <w:rStyle w:val="Hyperlink"/>
            <w:rFonts w:ascii="Calibri" w:hAnsi="Calibri" w:cs="Calibri"/>
            <w:i/>
            <w:iCs/>
            <w:sz w:val="24"/>
            <w:szCs w:val="24"/>
          </w:rPr>
          <w:t>The Twenty-Second Letter</w:t>
        </w:r>
      </w:hyperlink>
      <w:r w:rsidR="00A80043">
        <w:rPr>
          <w:rFonts w:ascii="Calibri" w:hAnsi="Calibri" w:cs="Calibri"/>
          <w:i/>
          <w:iCs/>
          <w:sz w:val="24"/>
          <w:szCs w:val="24"/>
        </w:rPr>
        <w:t xml:space="preserve">, </w:t>
      </w:r>
      <w:hyperlink r:id="rId13" w:history="1">
        <w:r w:rsidR="00A80043" w:rsidRPr="004107F5">
          <w:rPr>
            <w:rStyle w:val="Hyperlink"/>
            <w:rFonts w:ascii="Calibri" w:hAnsi="Calibri" w:cs="Calibri"/>
            <w:i/>
            <w:iCs/>
            <w:sz w:val="24"/>
            <w:szCs w:val="24"/>
          </w:rPr>
          <w:t>T</w:t>
        </w:r>
        <w:r w:rsidR="00A80043" w:rsidRPr="004107F5">
          <w:rPr>
            <w:rStyle w:val="Hyperlink"/>
            <w:rFonts w:ascii="Calibri" w:hAnsi="Calibri" w:cs="Calibri"/>
            <w:i/>
            <w:iCs/>
            <w:sz w:val="24"/>
            <w:szCs w:val="24"/>
          </w:rPr>
          <w:t>he Twentieth Flash</w:t>
        </w:r>
      </w:hyperlink>
      <w:r w:rsidR="00A80043">
        <w:rPr>
          <w:rFonts w:ascii="Calibri" w:hAnsi="Calibri" w:cs="Calibri"/>
          <w:i/>
          <w:iCs/>
          <w:sz w:val="24"/>
          <w:szCs w:val="24"/>
        </w:rPr>
        <w:t xml:space="preserve"> and the compilations on </w:t>
      </w:r>
      <w:hyperlink r:id="rId14" w:history="1">
        <w:r w:rsidR="00A80043" w:rsidRPr="004107F5">
          <w:rPr>
            <w:rStyle w:val="Hyperlink"/>
            <w:rFonts w:ascii="Calibri" w:hAnsi="Calibri" w:cs="Calibri"/>
            <w:i/>
            <w:iCs/>
            <w:sz w:val="24"/>
            <w:szCs w:val="24"/>
          </w:rPr>
          <w:t>The Islamic Unity</w:t>
        </w:r>
      </w:hyperlink>
      <w:r w:rsidRPr="006666CD">
        <w:rPr>
          <w:rFonts w:ascii="Calibri" w:hAnsi="Calibri" w:cs="Calibri"/>
          <w:i/>
          <w:iCs/>
          <w:sz w:val="24"/>
          <w:szCs w:val="24"/>
        </w:rPr>
        <w:t>.)</w:t>
      </w:r>
    </w:p>
    <w:p w14:paraId="11DF5C14" w14:textId="77777777" w:rsidR="006B02E2" w:rsidRPr="006666CD" w:rsidRDefault="006B02E2" w:rsidP="006666CD">
      <w:pPr>
        <w:spacing w:before="120"/>
        <w:jc w:val="both"/>
        <w:rPr>
          <w:rFonts w:ascii="Calibri" w:hAnsi="Calibri" w:cs="Calibri"/>
          <w:sz w:val="24"/>
          <w:szCs w:val="24"/>
        </w:rPr>
      </w:pPr>
    </w:p>
    <w:sectPr w:rsidR="006B02E2" w:rsidRPr="006666CD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E672F" w14:textId="77777777" w:rsidR="00EB501F" w:rsidRDefault="00EB501F" w:rsidP="004F0CC3">
      <w:r>
        <w:separator/>
      </w:r>
    </w:p>
  </w:endnote>
  <w:endnote w:type="continuationSeparator" w:id="0">
    <w:p w14:paraId="11FA1C4B" w14:textId="77777777" w:rsidR="00EB501F" w:rsidRDefault="00EB501F" w:rsidP="004F0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3FA10" w14:textId="77777777" w:rsidR="00EB501F" w:rsidRDefault="00EB501F" w:rsidP="004F0CC3">
      <w:r>
        <w:separator/>
      </w:r>
    </w:p>
  </w:footnote>
  <w:footnote w:type="continuationSeparator" w:id="0">
    <w:p w14:paraId="2411F3C1" w14:textId="77777777" w:rsidR="00EB501F" w:rsidRDefault="00EB501F" w:rsidP="004F0CC3">
      <w:r>
        <w:continuationSeparator/>
      </w:r>
    </w:p>
  </w:footnote>
  <w:footnote w:id="1">
    <w:p w14:paraId="1E5476D3" w14:textId="6EECFC66" w:rsidR="00A80043" w:rsidRPr="00A80043" w:rsidRDefault="00A80043" w:rsidP="00A80043">
      <w:pPr>
        <w:pStyle w:val="FootnoteText"/>
        <w:jc w:val="both"/>
        <w:rPr>
          <w:sz w:val="24"/>
          <w:szCs w:val="24"/>
          <w:lang w:val="en-US"/>
        </w:rPr>
      </w:pPr>
      <w:r w:rsidRPr="00A80043">
        <w:rPr>
          <w:rStyle w:val="FootnoteReference"/>
          <w:sz w:val="24"/>
          <w:szCs w:val="24"/>
        </w:rPr>
        <w:footnoteRef/>
      </w:r>
      <w:r w:rsidRPr="00A80043">
        <w:rPr>
          <w:sz w:val="24"/>
          <w:szCs w:val="24"/>
        </w:rPr>
        <w:t xml:space="preserve"> “</w:t>
      </w:r>
      <w:proofErr w:type="spellStart"/>
      <w:r w:rsidRPr="00A80043">
        <w:rPr>
          <w:rFonts w:ascii="Calibri" w:hAnsi="Calibri" w:cs="Calibri"/>
          <w:i/>
          <w:iCs/>
          <w:sz w:val="24"/>
          <w:szCs w:val="24"/>
        </w:rPr>
        <w:t>M</w:t>
      </w:r>
      <w:r w:rsidRPr="006666CD">
        <w:rPr>
          <w:rFonts w:ascii="Calibri" w:hAnsi="Calibri" w:cs="Calibri"/>
          <w:i/>
          <w:iCs/>
          <w:sz w:val="24"/>
          <w:szCs w:val="24"/>
        </w:rPr>
        <w:t>uhabbet</w:t>
      </w:r>
      <w:proofErr w:type="spellEnd"/>
      <w:r w:rsidRPr="006666CD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6666CD">
        <w:rPr>
          <w:rFonts w:ascii="Calibri" w:hAnsi="Calibri" w:cs="Calibri"/>
          <w:i/>
          <w:iCs/>
          <w:sz w:val="24"/>
          <w:szCs w:val="24"/>
        </w:rPr>
        <w:t>fedaisi</w:t>
      </w:r>
      <w:proofErr w:type="spellEnd"/>
      <w:r w:rsidRPr="00A80043">
        <w:rPr>
          <w:rFonts w:ascii="Calibri" w:hAnsi="Calibri" w:cs="Calibri"/>
          <w:i/>
          <w:iCs/>
          <w:sz w:val="24"/>
          <w:szCs w:val="24"/>
        </w:rPr>
        <w:t>”</w:t>
      </w:r>
      <w:r w:rsidRPr="00A80043">
        <w:rPr>
          <w:rFonts w:ascii="Calibri" w:hAnsi="Calibri" w:cs="Calibri"/>
          <w:sz w:val="24"/>
          <w:szCs w:val="24"/>
        </w:rPr>
        <w:t xml:space="preserve"> literally means </w:t>
      </w:r>
      <w:r w:rsidRPr="00A80043">
        <w:rPr>
          <w:rFonts w:ascii="Calibri" w:hAnsi="Calibri" w:cs="Calibri"/>
          <w:sz w:val="24"/>
          <w:szCs w:val="24"/>
        </w:rPr>
        <w:t>one who sacrifices himself for love</w:t>
      </w:r>
      <w:r w:rsidRPr="00A80043">
        <w:rPr>
          <w:rFonts w:ascii="Calibri" w:hAnsi="Calibri" w:cs="Calibri"/>
          <w:sz w:val="24"/>
          <w:szCs w:val="2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CD"/>
    <w:rsid w:val="000B10D0"/>
    <w:rsid w:val="004107F5"/>
    <w:rsid w:val="004E5A94"/>
    <w:rsid w:val="004F0CC3"/>
    <w:rsid w:val="006302EA"/>
    <w:rsid w:val="006666CD"/>
    <w:rsid w:val="006B02E2"/>
    <w:rsid w:val="007341CE"/>
    <w:rsid w:val="0075733D"/>
    <w:rsid w:val="008014B4"/>
    <w:rsid w:val="008474D2"/>
    <w:rsid w:val="009F1297"/>
    <w:rsid w:val="00A0747E"/>
    <w:rsid w:val="00A80043"/>
    <w:rsid w:val="00EB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7FB6"/>
  <w15:chartTrackingRefBased/>
  <w15:docId w15:val="{4B6E661C-404C-464A-88B6-76F13E35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6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6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6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6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6C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6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6CD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6CD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6CD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6C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6C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6C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6C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666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6C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6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6C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666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6C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666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6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6CD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666CD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0C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0CC3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F0CC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107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M/MANAWI.php" TargetMode="External"/><Relationship Id="rId13" Type="http://schemas.openxmlformats.org/officeDocument/2006/relationships/hyperlink" Target="https://risaleinur.online/english/_rn_collection/THE_FLASHES/the_20th_flash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T/TAWHID.php" TargetMode="External"/><Relationship Id="rId12" Type="http://schemas.openxmlformats.org/officeDocument/2006/relationships/hyperlink" Target="https://risaleinur.online/english/_rn_collection/THE_LETTERS/22ND%20LETTER/TheTwenty-secondLetter-first_discussion.ph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isaleinur.online/english/_dictionary/I/IKHLAS.php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isaleinur.online/english/_dictionary/A/ANANIYYA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N/NAFS.php" TargetMode="External"/><Relationship Id="rId14" Type="http://schemas.openxmlformats.org/officeDocument/2006/relationships/hyperlink" Target="https://risaleinur.online/english/t/THE%20ISLAMIC%20UNITY/the_Islamic_Unity1.php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1640B-D36C-45ED-89F7-B03F46BED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2</cp:revision>
  <dcterms:created xsi:type="dcterms:W3CDTF">2026-09-23T15:30:00Z</dcterms:created>
  <dcterms:modified xsi:type="dcterms:W3CDTF">2026-09-23T16:43:00Z</dcterms:modified>
</cp:coreProperties>
</file>