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18105" w14:textId="1C44D706" w:rsidR="00540CB7" w:rsidRPr="00057C68" w:rsidRDefault="00540CB7" w:rsidP="00A36CAD">
      <w:pPr>
        <w:spacing w:before="120" w:after="0" w:line="240" w:lineRule="auto"/>
        <w:jc w:val="center"/>
        <w:rPr>
          <w:rFonts w:ascii="Calibri" w:hAnsi="Calibri" w:cs="Calibri"/>
          <w:color w:val="C00000"/>
          <w:sz w:val="32"/>
          <w:szCs w:val="32"/>
          <w:lang w:val="en-US"/>
        </w:rPr>
      </w:pPr>
      <w:bookmarkStart w:id="0" w:name="_Hlk241584844"/>
      <w:r w:rsidRPr="00057C68">
        <w:rPr>
          <w:rFonts w:ascii="Calibri" w:hAnsi="Calibri" w:cs="Calibri"/>
          <w:b/>
          <w:bCs/>
          <w:color w:val="C00000"/>
          <w:sz w:val="32"/>
          <w:szCs w:val="32"/>
          <w:lang w:val="en-US"/>
        </w:rPr>
        <w:t>MASHRAB</w:t>
      </w:r>
      <w:r w:rsidRPr="00057C68">
        <w:rPr>
          <w:rFonts w:ascii="Calibri" w:hAnsi="Calibri" w:cs="Calibri"/>
          <w:color w:val="C00000"/>
          <w:sz w:val="32"/>
          <w:szCs w:val="32"/>
          <w:lang w:val="en-US"/>
        </w:rPr>
        <w:t xml:space="preserve"> </w:t>
      </w:r>
      <w:proofErr w:type="gramStart"/>
      <w:r w:rsidRPr="00057C68">
        <w:rPr>
          <w:rFonts w:ascii="Calibri" w:hAnsi="Calibri" w:cs="Calibri"/>
          <w:color w:val="C00000"/>
          <w:sz w:val="32"/>
          <w:szCs w:val="32"/>
          <w:lang w:val="en-US"/>
        </w:rPr>
        <w:t>–</w:t>
      </w:r>
      <w:r w:rsidRPr="00057C68">
        <w:rPr>
          <w:rFonts w:ascii="Calibri" w:hAnsi="Calibri" w:cs="Calibri"/>
          <w:color w:val="C00000"/>
          <w:kern w:val="0"/>
          <w:sz w:val="32"/>
          <w:szCs w:val="32"/>
          <w:rtl/>
          <w:lang w:val="en-US"/>
        </w:rPr>
        <w:t xml:space="preserve"> </w:t>
      </w:r>
      <w:r w:rsidRPr="00057C68">
        <w:rPr>
          <w:rFonts w:ascii="Calibri" w:hAnsi="Calibri" w:cs="Calibri"/>
          <w:color w:val="C00000"/>
          <w:sz w:val="32"/>
          <w:szCs w:val="32"/>
          <w:lang w:val="en-US"/>
        </w:rPr>
        <w:t xml:space="preserve"> </w:t>
      </w:r>
      <w:r w:rsidRPr="00057C68">
        <w:rPr>
          <w:rFonts w:ascii="Calibri" w:hAnsi="Calibri" w:cs="Calibri"/>
          <w:color w:val="C00000"/>
          <w:sz w:val="36"/>
          <w:szCs w:val="36"/>
          <w:rtl/>
          <w:lang w:val="en-US"/>
        </w:rPr>
        <w:t>مشرب</w:t>
      </w:r>
      <w:proofErr w:type="gramEnd"/>
      <w:r w:rsidRPr="00057C68">
        <w:rPr>
          <w:rFonts w:ascii="Calibri" w:hAnsi="Calibri" w:cs="Calibri"/>
          <w:color w:val="C00000"/>
          <w:sz w:val="32"/>
          <w:szCs w:val="32"/>
          <w:lang w:val="en-US"/>
        </w:rPr>
        <w:t xml:space="preserve">   </w:t>
      </w:r>
    </w:p>
    <w:p w14:paraId="5E0A924D" w14:textId="104508BD" w:rsidR="00E315DA" w:rsidRPr="00057C68" w:rsidRDefault="00E315DA" w:rsidP="00A36CA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en-US"/>
        </w:rPr>
      </w:pPr>
      <w:r w:rsidRPr="00E315DA">
        <w:rPr>
          <w:rFonts w:ascii="Calibri" w:hAnsi="Calibri" w:cs="Calibri"/>
          <w:b/>
          <w:bCs/>
          <w:sz w:val="24"/>
          <w:szCs w:val="24"/>
          <w:lang w:val="en-US"/>
        </w:rPr>
        <w:t>Etymologically and Literally:</w:t>
      </w:r>
      <w:r w:rsidRPr="00E315DA">
        <w:rPr>
          <w:rFonts w:ascii="Calibri" w:hAnsi="Calibri" w:cs="Calibri"/>
          <w:sz w:val="24"/>
          <w:szCs w:val="24"/>
          <w:lang w:val="en-US"/>
        </w:rPr>
        <w:t xml:space="preserve"> Derived from the Arabic root </w:t>
      </w:r>
      <w:proofErr w:type="spellStart"/>
      <w:r w:rsidRPr="00E315DA">
        <w:rPr>
          <w:rFonts w:ascii="Calibri" w:hAnsi="Calibri" w:cs="Calibri"/>
          <w:i/>
          <w:iCs/>
          <w:sz w:val="24"/>
          <w:szCs w:val="24"/>
          <w:lang w:val="en-US"/>
        </w:rPr>
        <w:t>sh</w:t>
      </w:r>
      <w:proofErr w:type="spellEnd"/>
      <w:r w:rsidRPr="00E315DA">
        <w:rPr>
          <w:rFonts w:ascii="Calibri" w:hAnsi="Calibri" w:cs="Calibri"/>
          <w:i/>
          <w:iCs/>
          <w:sz w:val="24"/>
          <w:szCs w:val="24"/>
          <w:lang w:val="en-US"/>
        </w:rPr>
        <w:t>-r-b</w:t>
      </w:r>
      <w:r w:rsidRPr="00E315DA">
        <w:rPr>
          <w:rFonts w:ascii="Calibri" w:hAnsi="Calibri" w:cs="Calibri"/>
          <w:sz w:val="24"/>
          <w:szCs w:val="24"/>
          <w:lang w:val="en-US"/>
        </w:rPr>
        <w:t xml:space="preserve"> (</w:t>
      </w:r>
      <w:r w:rsidRPr="00E315DA">
        <w:rPr>
          <w:rFonts w:ascii="Calibri" w:hAnsi="Calibri" w:cs="Calibri"/>
          <w:color w:val="EE0000"/>
          <w:sz w:val="28"/>
          <w:szCs w:val="28"/>
          <w:rtl/>
          <w:lang w:val="en-US"/>
        </w:rPr>
        <w:t>ش ر ب</w:t>
      </w:r>
      <w:r w:rsidRPr="00E315DA">
        <w:rPr>
          <w:rFonts w:ascii="Calibri" w:hAnsi="Calibri" w:cs="Calibri"/>
          <w:sz w:val="24"/>
          <w:szCs w:val="24"/>
          <w:lang w:val="en-US"/>
        </w:rPr>
        <w:t xml:space="preserve">), which denotes drinking, imbibing and swallowing liquids. The noun form </w:t>
      </w:r>
      <w:proofErr w:type="spellStart"/>
      <w:r w:rsidRPr="00E315DA">
        <w:rPr>
          <w:rFonts w:ascii="Calibri" w:hAnsi="Calibri" w:cs="Calibri"/>
          <w:i/>
          <w:iCs/>
          <w:sz w:val="24"/>
          <w:szCs w:val="24"/>
          <w:lang w:val="en-US"/>
        </w:rPr>
        <w:t>mashrab</w:t>
      </w:r>
      <w:proofErr w:type="spellEnd"/>
      <w:r w:rsidRPr="00E315DA">
        <w:rPr>
          <w:rFonts w:ascii="Calibri" w:hAnsi="Calibri" w:cs="Calibri"/>
          <w:sz w:val="24"/>
          <w:szCs w:val="24"/>
          <w:lang w:val="en-US"/>
        </w:rPr>
        <w:t xml:space="preserve"> (</w:t>
      </w:r>
      <w:r w:rsidRPr="00E315DA">
        <w:rPr>
          <w:rFonts w:ascii="Calibri" w:hAnsi="Calibri" w:cs="Calibri"/>
          <w:color w:val="EE0000"/>
          <w:sz w:val="28"/>
          <w:szCs w:val="28"/>
          <w:rtl/>
          <w:lang w:val="en-US"/>
        </w:rPr>
        <w:t>مَشْرَب</w:t>
      </w:r>
      <w:r w:rsidRPr="00E315DA">
        <w:rPr>
          <w:rFonts w:ascii="Calibri" w:hAnsi="Calibri" w:cs="Calibri"/>
          <w:sz w:val="24"/>
          <w:szCs w:val="24"/>
          <w:lang w:val="en-US"/>
        </w:rPr>
        <w:t xml:space="preserve">) literally signifies a place where drinking takes place, a drinking vessel, or a water source, while also metaphorically extending to denote the </w:t>
      </w:r>
      <w:r w:rsidR="00EA00A2" w:rsidRPr="00057C68">
        <w:rPr>
          <w:rFonts w:ascii="Calibri" w:hAnsi="Calibri" w:cs="Calibri"/>
          <w:sz w:val="24"/>
          <w:szCs w:val="24"/>
          <w:lang w:val="en-US"/>
        </w:rPr>
        <w:t xml:space="preserve">innate </w:t>
      </w:r>
      <w:r w:rsidRPr="00E315DA">
        <w:rPr>
          <w:rFonts w:ascii="Calibri" w:hAnsi="Calibri" w:cs="Calibri"/>
          <w:sz w:val="24"/>
          <w:szCs w:val="24"/>
          <w:lang w:val="en-US"/>
        </w:rPr>
        <w:t xml:space="preserve">disposition, or inclination that quenches </w:t>
      </w:r>
      <w:r w:rsidRPr="00057C68">
        <w:rPr>
          <w:rFonts w:ascii="Calibri" w:hAnsi="Calibri" w:cs="Calibri"/>
          <w:sz w:val="24"/>
          <w:szCs w:val="24"/>
          <w:lang w:val="en-US"/>
        </w:rPr>
        <w:t>the</w:t>
      </w:r>
      <w:r w:rsidR="00EA00A2" w:rsidRPr="00057C68">
        <w:rPr>
          <w:rFonts w:ascii="Calibri" w:hAnsi="Calibri" w:cs="Calibri"/>
          <w:sz w:val="24"/>
          <w:szCs w:val="24"/>
          <w:lang w:val="en-US"/>
        </w:rPr>
        <w:t xml:space="preserve"> </w:t>
      </w:r>
      <w:hyperlink r:id="rId4" w:history="1">
        <w:proofErr w:type="spellStart"/>
        <w:r w:rsidR="00EA00A2" w:rsidRPr="00D91809">
          <w:rPr>
            <w:rStyle w:val="Hyperlink"/>
            <w:rFonts w:ascii="Calibri" w:hAnsi="Calibri" w:cs="Calibri"/>
            <w:i/>
            <w:iCs/>
            <w:sz w:val="24"/>
            <w:szCs w:val="24"/>
            <w:lang w:val="en-US"/>
          </w:rPr>
          <w:t>ma’nawî</w:t>
        </w:r>
        <w:proofErr w:type="spellEnd"/>
      </w:hyperlink>
      <w:r w:rsidRPr="00057C68">
        <w:rPr>
          <w:rFonts w:ascii="Calibri" w:hAnsi="Calibri" w:cs="Calibri"/>
          <w:sz w:val="24"/>
          <w:szCs w:val="24"/>
          <w:lang w:val="en-US"/>
        </w:rPr>
        <w:t xml:space="preserve"> thirst in </w:t>
      </w:r>
      <w:r w:rsidRPr="00E315DA">
        <w:rPr>
          <w:rFonts w:ascii="Calibri" w:hAnsi="Calibri" w:cs="Calibri"/>
          <w:sz w:val="24"/>
          <w:szCs w:val="24"/>
          <w:lang w:val="en-US"/>
        </w:rPr>
        <w:t xml:space="preserve">a person's </w:t>
      </w:r>
      <w:hyperlink r:id="rId5" w:history="1">
        <w:proofErr w:type="spellStart"/>
        <w:r w:rsidRPr="00D91809">
          <w:rPr>
            <w:rStyle w:val="Hyperlink"/>
            <w:rFonts w:ascii="Calibri" w:hAnsi="Calibri" w:cs="Calibri"/>
            <w:i/>
            <w:iCs/>
            <w:sz w:val="24"/>
            <w:szCs w:val="24"/>
            <w:lang w:val="en-US"/>
          </w:rPr>
          <w:t>rûh</w:t>
        </w:r>
        <w:proofErr w:type="spellEnd"/>
      </w:hyperlink>
      <w:r w:rsidRPr="00E315DA">
        <w:rPr>
          <w:rFonts w:ascii="Calibri" w:hAnsi="Calibri" w:cs="Calibri"/>
          <w:sz w:val="24"/>
          <w:szCs w:val="24"/>
          <w:lang w:val="en-US"/>
        </w:rPr>
        <w:t>.</w:t>
      </w:r>
    </w:p>
    <w:p w14:paraId="26B41E21" w14:textId="16AAFB63" w:rsidR="00A612CD" w:rsidRPr="00A612CD" w:rsidRDefault="00A612CD" w:rsidP="00A36CA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en-US"/>
        </w:rPr>
      </w:pPr>
      <w:r w:rsidRPr="00A612CD">
        <w:rPr>
          <w:rFonts w:ascii="Calibri" w:hAnsi="Calibri" w:cs="Calibri"/>
          <w:b/>
          <w:bCs/>
          <w:sz w:val="24"/>
          <w:szCs w:val="24"/>
          <w:lang w:val="en-US"/>
        </w:rPr>
        <w:t>As an Islamic term:</w:t>
      </w:r>
      <w:r w:rsidRPr="00A612CD">
        <w:rPr>
          <w:rFonts w:ascii="Calibri" w:hAnsi="Calibri" w:cs="Calibri"/>
          <w:sz w:val="24"/>
          <w:szCs w:val="24"/>
          <w:lang w:val="en-US"/>
        </w:rPr>
        <w:t xml:space="preserve"> A place and path where </w:t>
      </w:r>
      <w:proofErr w:type="spellStart"/>
      <w:r w:rsidRPr="00A612CD">
        <w:rPr>
          <w:rFonts w:ascii="Calibri" w:hAnsi="Calibri" w:cs="Calibri"/>
          <w:i/>
          <w:iCs/>
          <w:sz w:val="24"/>
          <w:szCs w:val="24"/>
          <w:lang w:val="en-US"/>
        </w:rPr>
        <w:t>ma’nawî</w:t>
      </w:r>
      <w:proofErr w:type="spellEnd"/>
      <w:r w:rsidRPr="00A612CD">
        <w:rPr>
          <w:rFonts w:ascii="Calibri" w:hAnsi="Calibri" w:cs="Calibri"/>
          <w:sz w:val="24"/>
          <w:szCs w:val="24"/>
          <w:lang w:val="en-US"/>
        </w:rPr>
        <w:t xml:space="preserve"> pleasure and </w:t>
      </w:r>
      <w:hyperlink r:id="rId6" w:history="1">
        <w:proofErr w:type="spellStart"/>
        <w:r w:rsidRPr="00A612CD">
          <w:rPr>
            <w:rStyle w:val="Hyperlink"/>
            <w:rFonts w:ascii="Calibri" w:hAnsi="Calibri" w:cs="Calibri"/>
            <w:i/>
            <w:iCs/>
            <w:sz w:val="24"/>
            <w:szCs w:val="24"/>
            <w:lang w:val="en-US"/>
          </w:rPr>
          <w:t>faydh</w:t>
        </w:r>
        <w:proofErr w:type="spellEnd"/>
      </w:hyperlink>
      <w:r w:rsidRPr="00A612CD">
        <w:rPr>
          <w:rFonts w:ascii="Calibri" w:hAnsi="Calibri" w:cs="Calibri"/>
          <w:sz w:val="24"/>
          <w:szCs w:val="24"/>
          <w:lang w:val="en-US"/>
        </w:rPr>
        <w:t xml:space="preserve"> are obtained. While </w:t>
      </w:r>
      <w:r w:rsidRPr="00057C68">
        <w:rPr>
          <w:rFonts w:ascii="Calibri" w:hAnsi="Calibri" w:cs="Calibri"/>
          <w:sz w:val="24"/>
          <w:szCs w:val="24"/>
          <w:lang w:val="en-US"/>
        </w:rPr>
        <w:t>p</w:t>
      </w:r>
      <w:r w:rsidRPr="00A612CD">
        <w:rPr>
          <w:rFonts w:ascii="Calibri" w:hAnsi="Calibri" w:cs="Calibri"/>
          <w:sz w:val="24"/>
          <w:szCs w:val="24"/>
          <w:lang w:val="en-US"/>
        </w:rPr>
        <w:t>reserving an absolute and unshakeable unity</w:t>
      </w:r>
      <w:r w:rsidR="00057C68" w:rsidRPr="00057C68">
        <w:rPr>
          <w:rFonts w:ascii="Calibri" w:hAnsi="Calibri" w:cs="Calibri"/>
          <w:sz w:val="24"/>
          <w:szCs w:val="24"/>
          <w:lang w:val="en-US"/>
        </w:rPr>
        <w:t xml:space="preserve"> an</w:t>
      </w:r>
      <w:r w:rsidRPr="00A612CD">
        <w:rPr>
          <w:rFonts w:ascii="Calibri" w:hAnsi="Calibri" w:cs="Calibri"/>
          <w:sz w:val="24"/>
          <w:szCs w:val="24"/>
          <w:lang w:val="en-US"/>
        </w:rPr>
        <w:t xml:space="preserve">d </w:t>
      </w:r>
      <w:r w:rsidR="00057C68" w:rsidRPr="00057C68">
        <w:rPr>
          <w:rFonts w:ascii="Calibri" w:hAnsi="Calibri" w:cs="Calibri"/>
          <w:sz w:val="24"/>
          <w:szCs w:val="24"/>
          <w:lang w:val="en-US"/>
        </w:rPr>
        <w:t xml:space="preserve">consensus </w:t>
      </w:r>
      <w:r w:rsidRPr="00A612CD">
        <w:rPr>
          <w:rFonts w:ascii="Calibri" w:hAnsi="Calibri" w:cs="Calibri"/>
          <w:sz w:val="24"/>
          <w:szCs w:val="24"/>
          <w:lang w:val="en-US"/>
        </w:rPr>
        <w:t xml:space="preserve">in the fundamental </w:t>
      </w:r>
      <w:proofErr w:type="spellStart"/>
      <w:r w:rsidRPr="00A612CD">
        <w:rPr>
          <w:rFonts w:ascii="Calibri" w:hAnsi="Calibri" w:cs="Calibri"/>
          <w:i/>
          <w:iCs/>
          <w:sz w:val="24"/>
          <w:szCs w:val="24"/>
          <w:lang w:val="en-US"/>
        </w:rPr>
        <w:t>Sharî‘ah</w:t>
      </w:r>
      <w:proofErr w:type="spellEnd"/>
      <w:r w:rsidRPr="00A612CD">
        <w:rPr>
          <w:rFonts w:ascii="Calibri" w:hAnsi="Calibri" w:cs="Calibri"/>
          <w:sz w:val="24"/>
          <w:szCs w:val="24"/>
          <w:lang w:val="en-US"/>
        </w:rPr>
        <w:t xml:space="preserve"> rulings, </w:t>
      </w:r>
      <w:hyperlink r:id="rId7" w:history="1">
        <w:proofErr w:type="spellStart"/>
        <w:r w:rsidRPr="00A612CD">
          <w:rPr>
            <w:rStyle w:val="Hyperlink"/>
            <w:rFonts w:ascii="Calibri" w:hAnsi="Calibri" w:cs="Calibri"/>
            <w:i/>
            <w:iCs/>
            <w:sz w:val="24"/>
            <w:szCs w:val="24"/>
            <w:lang w:val="en-US"/>
          </w:rPr>
          <w:t>aqâid</w:t>
        </w:r>
        <w:proofErr w:type="spellEnd"/>
      </w:hyperlink>
      <w:r w:rsidRPr="00A612CD">
        <w:rPr>
          <w:rFonts w:ascii="Calibri" w:hAnsi="Calibri" w:cs="Calibri"/>
          <w:sz w:val="24"/>
          <w:szCs w:val="24"/>
          <w:lang w:val="en-US"/>
        </w:rPr>
        <w:t xml:space="preserve"> and essential ordinances of Islam</w:t>
      </w:r>
      <w:r w:rsidR="00057C68" w:rsidRPr="00057C68">
        <w:rPr>
          <w:rFonts w:ascii="Calibri" w:hAnsi="Calibri" w:cs="Calibri"/>
          <w:sz w:val="24"/>
          <w:szCs w:val="24"/>
          <w:lang w:val="en-US"/>
        </w:rPr>
        <w:t xml:space="preserve"> — the diversion of which </w:t>
      </w:r>
      <w:r w:rsidR="00057C68" w:rsidRPr="00057C68">
        <w:rPr>
          <w:rFonts w:ascii="Calibri" w:hAnsi="Calibri" w:cs="Calibri"/>
          <w:sz w:val="24"/>
          <w:szCs w:val="24"/>
          <w:lang w:val="en-US"/>
        </w:rPr>
        <w:t xml:space="preserve">places </w:t>
      </w:r>
      <w:r w:rsidR="00057C68" w:rsidRPr="00057C68">
        <w:rPr>
          <w:rFonts w:ascii="Calibri" w:hAnsi="Calibri" w:cs="Calibri"/>
          <w:sz w:val="24"/>
          <w:szCs w:val="24"/>
          <w:lang w:val="en-US"/>
        </w:rPr>
        <w:t xml:space="preserve">one </w:t>
      </w:r>
      <w:r w:rsidR="00057C68" w:rsidRPr="00057C68">
        <w:rPr>
          <w:rFonts w:ascii="Calibri" w:hAnsi="Calibri" w:cs="Calibri"/>
          <w:sz w:val="24"/>
          <w:szCs w:val="24"/>
          <w:lang w:val="en-US"/>
        </w:rPr>
        <w:t>outside</w:t>
      </w:r>
      <w:r w:rsidR="00057C68" w:rsidRPr="00057C68">
        <w:rPr>
          <w:rFonts w:ascii="Calibri" w:hAnsi="Calibri" w:cs="Calibri"/>
          <w:sz w:val="24"/>
          <w:szCs w:val="24"/>
          <w:lang w:val="en-US"/>
        </w:rPr>
        <w:t xml:space="preserve"> the sphere of religion —</w:t>
      </w:r>
      <w:r w:rsidRPr="00A612CD">
        <w:rPr>
          <w:rFonts w:ascii="Calibri" w:hAnsi="Calibri" w:cs="Calibri"/>
          <w:sz w:val="24"/>
          <w:szCs w:val="24"/>
          <w:lang w:val="en-US"/>
        </w:rPr>
        <w:t>, it encompasses the subtle differences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 and diversities</w:t>
      </w:r>
      <w:r w:rsidRPr="00A612CD">
        <w:rPr>
          <w:rFonts w:ascii="Calibri" w:hAnsi="Calibri" w:cs="Calibri"/>
          <w:sz w:val="24"/>
          <w:szCs w:val="24"/>
          <w:lang w:val="en-US"/>
        </w:rPr>
        <w:t xml:space="preserve"> in temperament, inclination, disposition and methodology among those </w:t>
      </w:r>
      <w:r w:rsidRPr="00057C68">
        <w:rPr>
          <w:rFonts w:ascii="Calibri" w:hAnsi="Calibri" w:cs="Calibri"/>
          <w:sz w:val="24"/>
          <w:szCs w:val="24"/>
          <w:lang w:val="en-US"/>
        </w:rPr>
        <w:t>following</w:t>
      </w:r>
      <w:r w:rsidRPr="00A612CD">
        <w:rPr>
          <w:rFonts w:ascii="Calibri" w:hAnsi="Calibri" w:cs="Calibri"/>
          <w:sz w:val="24"/>
          <w:szCs w:val="24"/>
          <w:lang w:val="en-US"/>
        </w:rPr>
        <w:t xml:space="preserve"> the same religious path.</w:t>
      </w:r>
    </w:p>
    <w:bookmarkEnd w:id="0"/>
    <w:p w14:paraId="2D55CD1D" w14:textId="0AAE09BB" w:rsidR="00EA00A2" w:rsidRPr="00057C68" w:rsidRDefault="00EA00A2" w:rsidP="00A36CA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en-US"/>
        </w:rPr>
      </w:pPr>
      <w:r w:rsidRPr="00057C68">
        <w:rPr>
          <w:rFonts w:ascii="Calibri" w:hAnsi="Calibri" w:cs="Calibri"/>
          <w:sz w:val="24"/>
          <w:szCs w:val="24"/>
          <w:lang w:val="en-US"/>
        </w:rPr>
        <w:t xml:space="preserve">The source of the word </w:t>
      </w:r>
      <w:proofErr w:type="spellStart"/>
      <w:r w:rsidRPr="00057C68">
        <w:rPr>
          <w:rFonts w:ascii="Calibri" w:hAnsi="Calibri" w:cs="Calibri"/>
          <w:i/>
          <w:iCs/>
          <w:sz w:val="24"/>
          <w:szCs w:val="24"/>
          <w:lang w:val="en-US"/>
        </w:rPr>
        <w:t>mashrab</w:t>
      </w:r>
      <w:proofErr w:type="spellEnd"/>
      <w:r w:rsidRPr="00057C68">
        <w:rPr>
          <w:rFonts w:ascii="Calibri" w:hAnsi="Calibri" w:cs="Calibri"/>
          <w:sz w:val="24"/>
          <w:szCs w:val="24"/>
          <w:lang w:val="en-US"/>
        </w:rPr>
        <w:t xml:space="preserve"> is the </w:t>
      </w:r>
      <w:r w:rsidR="002E0516" w:rsidRPr="00057C68">
        <w:rPr>
          <w:rFonts w:ascii="Calibri" w:hAnsi="Calibri" w:cs="Calibri"/>
          <w:sz w:val="24"/>
          <w:szCs w:val="24"/>
          <w:lang w:val="en-US"/>
        </w:rPr>
        <w:t>term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057C68">
        <w:rPr>
          <w:rFonts w:ascii="Calibri" w:hAnsi="Calibri" w:cs="Calibri"/>
          <w:color w:val="EE0000"/>
          <w:sz w:val="28"/>
          <w:szCs w:val="28"/>
          <w:rtl/>
          <w:lang w:val="en-US"/>
        </w:rPr>
        <w:t>مَّشْرَبَهُمْ</w:t>
      </w:r>
      <w:r w:rsidRPr="00057C68">
        <w:rPr>
          <w:rFonts w:ascii="Calibri" w:hAnsi="Calibri" w:cs="Calibri"/>
          <w:color w:val="EE0000"/>
          <w:sz w:val="24"/>
          <w:szCs w:val="24"/>
          <w:lang w:val="en-US"/>
        </w:rPr>
        <w:t xml:space="preserve"> </w:t>
      </w:r>
      <w:r w:rsidRPr="00057C68">
        <w:rPr>
          <w:rFonts w:ascii="Calibri" w:hAnsi="Calibri" w:cs="Calibri"/>
          <w:sz w:val="24"/>
          <w:szCs w:val="24"/>
          <w:lang w:val="en-US"/>
        </w:rPr>
        <w:t>in the 60</w:t>
      </w:r>
      <w:r w:rsidRPr="00057C68">
        <w:rPr>
          <w:rFonts w:ascii="Calibri" w:hAnsi="Calibri" w:cs="Calibri"/>
          <w:sz w:val="24"/>
          <w:szCs w:val="24"/>
          <w:vertAlign w:val="superscript"/>
          <w:lang w:val="en-US"/>
        </w:rPr>
        <w:t>th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Pr="00057C68">
        <w:rPr>
          <w:rFonts w:ascii="Calibri" w:hAnsi="Calibri" w:cs="Calibri"/>
          <w:sz w:val="24"/>
          <w:szCs w:val="24"/>
          <w:lang w:val="en-US"/>
        </w:rPr>
        <w:t>âyah</w:t>
      </w:r>
      <w:proofErr w:type="spellEnd"/>
      <w:r w:rsidRPr="00057C68">
        <w:rPr>
          <w:rFonts w:ascii="Calibri" w:hAnsi="Calibri" w:cs="Calibri"/>
          <w:sz w:val="24"/>
          <w:szCs w:val="24"/>
          <w:lang w:val="en-US"/>
        </w:rPr>
        <w:t xml:space="preserve"> of </w:t>
      </w:r>
      <w:r w:rsidR="000E3C7A">
        <w:rPr>
          <w:rFonts w:ascii="Calibri" w:hAnsi="Calibri" w:cs="Calibri"/>
          <w:sz w:val="24"/>
          <w:szCs w:val="24"/>
          <w:lang w:val="en-US"/>
        </w:rPr>
        <w:t>S</w:t>
      </w:r>
      <w:r w:rsidRPr="00057C68">
        <w:rPr>
          <w:rFonts w:ascii="Calibri" w:hAnsi="Calibri" w:cs="Calibri"/>
          <w:sz w:val="24"/>
          <w:szCs w:val="24"/>
          <w:lang w:val="en-US"/>
        </w:rPr>
        <w:t>urah al-</w:t>
      </w:r>
      <w:proofErr w:type="spellStart"/>
      <w:r w:rsidRPr="00057C68">
        <w:rPr>
          <w:rFonts w:ascii="Calibri" w:hAnsi="Calibri" w:cs="Calibri"/>
          <w:sz w:val="24"/>
          <w:szCs w:val="24"/>
          <w:lang w:val="en-US"/>
        </w:rPr>
        <w:t>Baqara</w:t>
      </w:r>
      <w:proofErr w:type="spellEnd"/>
      <w:r w:rsidRPr="00057C68">
        <w:rPr>
          <w:rFonts w:ascii="Calibri" w:hAnsi="Calibri" w:cs="Calibri"/>
          <w:sz w:val="24"/>
          <w:szCs w:val="24"/>
          <w:lang w:val="en-US"/>
        </w:rPr>
        <w:t>:</w:t>
      </w:r>
    </w:p>
    <w:p w14:paraId="4FAA95DE" w14:textId="77777777" w:rsidR="00EA00A2" w:rsidRPr="00EA00A2" w:rsidRDefault="00EA00A2" w:rsidP="00A36CAD">
      <w:pPr>
        <w:spacing w:before="120" w:after="0" w:line="240" w:lineRule="auto"/>
        <w:jc w:val="center"/>
        <w:rPr>
          <w:rFonts w:ascii="Calibri" w:hAnsi="Calibri" w:cs="Calibri"/>
          <w:color w:val="EE0000"/>
          <w:sz w:val="28"/>
          <w:szCs w:val="28"/>
          <w:lang w:val="en-US"/>
        </w:rPr>
      </w:pPr>
      <w:r w:rsidRPr="00EA00A2">
        <w:rPr>
          <w:rFonts w:ascii="Calibri" w:hAnsi="Calibri" w:cs="Calibri"/>
          <w:color w:val="EE0000"/>
          <w:sz w:val="28"/>
          <w:szCs w:val="28"/>
          <w:rtl/>
          <w:lang w:val="en-US"/>
        </w:rPr>
        <w:t>وَإِذْ اسْتَسْقَى مُوسَى لِقَوْمِهِ فَقُلْنَا اضْرِبْ بِعَصَاكَ الْحَجَرَ فَانْفَجَرَتْ مِنْهُ اثْنَتَا عَشْرَةَ عَيْناً قَدْ عَلِمَ كُلُّ أُنَاسٍ مَّشْرَبَهُمْ</w:t>
      </w:r>
    </w:p>
    <w:p w14:paraId="5A7E4A2C" w14:textId="38FE8CE1" w:rsidR="00540CB7" w:rsidRPr="00057C68" w:rsidRDefault="002E0516" w:rsidP="00A36CA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en-US"/>
        </w:rPr>
      </w:pPr>
      <w:r w:rsidRPr="002E0516">
        <w:rPr>
          <w:rFonts w:ascii="Calibri" w:hAnsi="Calibri" w:cs="Calibri"/>
          <w:sz w:val="24"/>
          <w:szCs w:val="24"/>
          <w:lang w:val="en-US"/>
        </w:rPr>
        <w:t xml:space="preserve">When the sons of Israel were crossing the desert with </w:t>
      </w:r>
      <w:proofErr w:type="spellStart"/>
      <w:r w:rsidRPr="002E0516">
        <w:rPr>
          <w:rFonts w:ascii="Calibri" w:hAnsi="Calibri" w:cs="Calibri"/>
          <w:sz w:val="24"/>
          <w:szCs w:val="24"/>
          <w:lang w:val="en-US"/>
        </w:rPr>
        <w:t>Mûsâ</w:t>
      </w:r>
      <w:proofErr w:type="spellEnd"/>
      <w:r w:rsidRPr="002E0516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540CB7" w:rsidRPr="00057C68">
        <w:rPr>
          <w:rFonts w:ascii="Calibri" w:hAnsi="Calibri" w:cs="Calibri"/>
          <w:sz w:val="24"/>
          <w:szCs w:val="24"/>
          <w:lang w:val="en-US"/>
        </w:rPr>
        <w:t xml:space="preserve">(as), </w:t>
      </w:r>
      <w:r w:rsidRPr="002E0516">
        <w:rPr>
          <w:rFonts w:ascii="Calibri" w:hAnsi="Calibri" w:cs="Calibri"/>
          <w:sz w:val="24"/>
          <w:szCs w:val="24"/>
          <w:lang w:val="en-US"/>
        </w:rPr>
        <w:t xml:space="preserve">they became thirsty and asked </w:t>
      </w:r>
      <w:proofErr w:type="spellStart"/>
      <w:r w:rsidR="0003619B" w:rsidRPr="00057C68">
        <w:rPr>
          <w:rFonts w:ascii="Calibri" w:hAnsi="Calibri" w:cs="Calibri"/>
          <w:sz w:val="24"/>
          <w:szCs w:val="24"/>
          <w:lang w:val="en-US"/>
        </w:rPr>
        <w:t>Mûsâ</w:t>
      </w:r>
      <w:proofErr w:type="spellEnd"/>
      <w:r w:rsidR="0003619B" w:rsidRPr="00057C68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540CB7" w:rsidRPr="00057C68">
        <w:rPr>
          <w:rFonts w:ascii="Calibri" w:hAnsi="Calibri" w:cs="Calibri"/>
          <w:sz w:val="24"/>
          <w:szCs w:val="24"/>
          <w:lang w:val="en-US"/>
        </w:rPr>
        <w:t xml:space="preserve">(as) for water. Allah said to </w:t>
      </w:r>
      <w:proofErr w:type="spellStart"/>
      <w:r w:rsidR="00540CB7" w:rsidRPr="00057C68">
        <w:rPr>
          <w:rFonts w:ascii="Calibri" w:hAnsi="Calibri" w:cs="Calibri"/>
          <w:sz w:val="24"/>
          <w:szCs w:val="24"/>
          <w:lang w:val="en-US"/>
        </w:rPr>
        <w:t>Mûsâ</w:t>
      </w:r>
      <w:proofErr w:type="spellEnd"/>
      <w:r w:rsidR="00540CB7" w:rsidRPr="00057C68">
        <w:rPr>
          <w:rFonts w:ascii="Calibri" w:hAnsi="Calibri" w:cs="Calibri"/>
          <w:sz w:val="24"/>
          <w:szCs w:val="24"/>
          <w:lang w:val="en-US"/>
        </w:rPr>
        <w:t xml:space="preserve"> (as), "</w:t>
      </w:r>
      <w:r w:rsidR="00EA00A2" w:rsidRPr="00057C68">
        <w:rPr>
          <w:rFonts w:ascii="Calibri" w:hAnsi="Calibri" w:cs="Calibri"/>
          <w:sz w:val="24"/>
          <w:szCs w:val="24"/>
          <w:lang w:val="en-US"/>
        </w:rPr>
        <w:t>Strike the stone with your staff</w:t>
      </w:r>
      <w:r w:rsidR="00540CB7" w:rsidRPr="00057C68">
        <w:rPr>
          <w:rFonts w:ascii="Calibri" w:hAnsi="Calibri" w:cs="Calibri"/>
          <w:sz w:val="24"/>
          <w:szCs w:val="24"/>
          <w:lang w:val="en-US"/>
        </w:rPr>
        <w:t xml:space="preserve">." When </w:t>
      </w:r>
      <w:proofErr w:type="spellStart"/>
      <w:r w:rsidR="00540CB7" w:rsidRPr="00057C68">
        <w:rPr>
          <w:rFonts w:ascii="Calibri" w:hAnsi="Calibri" w:cs="Calibri"/>
          <w:sz w:val="24"/>
          <w:szCs w:val="24"/>
          <w:lang w:val="en-US"/>
        </w:rPr>
        <w:t>Mûsâ</w:t>
      </w:r>
      <w:proofErr w:type="spellEnd"/>
      <w:r w:rsidR="00540CB7" w:rsidRPr="00057C68">
        <w:rPr>
          <w:rFonts w:ascii="Calibri" w:hAnsi="Calibri" w:cs="Calibri"/>
          <w:sz w:val="24"/>
          <w:szCs w:val="24"/>
          <w:lang w:val="en-US"/>
        </w:rPr>
        <w:t xml:space="preserve"> (as) struck the stone with his staff, water gushed forth from twelve places, corresponding to the number of tribes of the sons of Israel. Thus, each tribe dr</w:t>
      </w:r>
      <w:r w:rsidR="00F209B3" w:rsidRPr="00057C68">
        <w:rPr>
          <w:rFonts w:ascii="Calibri" w:hAnsi="Calibri" w:cs="Calibri"/>
          <w:sz w:val="24"/>
          <w:szCs w:val="24"/>
          <w:lang w:val="en-US"/>
        </w:rPr>
        <w:t>a</w:t>
      </w:r>
      <w:r w:rsidR="00540CB7" w:rsidRPr="00057C68">
        <w:rPr>
          <w:rFonts w:ascii="Calibri" w:hAnsi="Calibri" w:cs="Calibri"/>
          <w:sz w:val="24"/>
          <w:szCs w:val="24"/>
          <w:lang w:val="en-US"/>
        </w:rPr>
        <w:t>nk water from its allocated section without any</w:t>
      </w:r>
      <w:r w:rsidR="00A90B3A" w:rsidRPr="00057C68">
        <w:rPr>
          <w:rFonts w:ascii="Calibri" w:hAnsi="Calibri" w:cs="Calibri"/>
          <w:sz w:val="24"/>
          <w:szCs w:val="24"/>
          <w:lang w:val="en-US"/>
        </w:rPr>
        <w:t xml:space="preserve"> dispute</w:t>
      </w:r>
      <w:r w:rsidRPr="00057C68">
        <w:rPr>
          <w:rFonts w:ascii="Calibri" w:hAnsi="Calibri" w:cs="Calibri"/>
          <w:sz w:val="24"/>
          <w:szCs w:val="24"/>
          <w:lang w:val="en-US"/>
        </w:rPr>
        <w:t>,</w:t>
      </w:r>
      <w:r w:rsidR="00EA00A2" w:rsidRPr="00057C68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2E0516">
        <w:rPr>
          <w:rFonts w:ascii="Calibri" w:hAnsi="Calibri" w:cs="Calibri"/>
          <w:sz w:val="24"/>
          <w:szCs w:val="24"/>
          <w:lang w:val="en-US"/>
        </w:rPr>
        <w:t xml:space="preserve">as expressed in the phrase </w:t>
      </w:r>
      <w:r w:rsidR="00540CB7" w:rsidRPr="00057C68">
        <w:rPr>
          <w:rFonts w:ascii="Calibri" w:hAnsi="Calibri" w:cs="Calibri"/>
          <w:color w:val="EE0000"/>
          <w:sz w:val="28"/>
          <w:szCs w:val="28"/>
          <w:rtl/>
          <w:lang w:val="en-US"/>
        </w:rPr>
        <w:t>قَدْ عَلِمَ كُلُّ أُنَاسٍ مَّشْرَبَهُمْ</w:t>
      </w:r>
      <w:r w:rsidR="00540CB7" w:rsidRPr="00057C68">
        <w:rPr>
          <w:rFonts w:ascii="Calibri" w:hAnsi="Calibri" w:cs="Calibri"/>
          <w:color w:val="EE0000"/>
          <w:sz w:val="28"/>
          <w:szCs w:val="28"/>
          <w:lang w:val="en-US"/>
        </w:rPr>
        <w:t xml:space="preserve"> </w:t>
      </w:r>
      <w:r w:rsidR="00540CB7" w:rsidRPr="00057C68">
        <w:rPr>
          <w:rFonts w:ascii="Calibri" w:hAnsi="Calibri" w:cs="Calibri"/>
          <w:sz w:val="24"/>
          <w:szCs w:val="24"/>
          <w:lang w:val="en-US"/>
        </w:rPr>
        <w:t>mean</w:t>
      </w:r>
      <w:r w:rsidR="00A90B3A" w:rsidRPr="00057C68">
        <w:rPr>
          <w:rFonts w:ascii="Calibri" w:hAnsi="Calibri" w:cs="Calibri"/>
          <w:sz w:val="24"/>
          <w:szCs w:val="24"/>
          <w:lang w:val="en-US"/>
        </w:rPr>
        <w:t>ing</w:t>
      </w:r>
      <w:r w:rsidR="00540CB7" w:rsidRPr="00057C68">
        <w:rPr>
          <w:rFonts w:ascii="Calibri" w:hAnsi="Calibri" w:cs="Calibri"/>
          <w:sz w:val="24"/>
          <w:szCs w:val="24"/>
          <w:lang w:val="en-US"/>
        </w:rPr>
        <w:t xml:space="preserve"> “each of them knew their drinking place.”</w:t>
      </w:r>
    </w:p>
    <w:p w14:paraId="3E73F5C4" w14:textId="016DD9E9" w:rsidR="00A55AD5" w:rsidRPr="00057C68" w:rsidRDefault="00C62B7A" w:rsidP="00A36CA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en-US"/>
        </w:rPr>
      </w:pPr>
      <w:proofErr w:type="spellStart"/>
      <w:r w:rsidRPr="00057C68">
        <w:rPr>
          <w:rFonts w:ascii="Calibri" w:hAnsi="Calibri" w:cs="Calibri"/>
          <w:sz w:val="24"/>
          <w:szCs w:val="24"/>
          <w:lang w:val="en-US"/>
        </w:rPr>
        <w:t>Fakhraddîn</w:t>
      </w:r>
      <w:proofErr w:type="spellEnd"/>
      <w:r w:rsidRPr="00057C68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Pr="00057C68">
        <w:rPr>
          <w:rFonts w:ascii="Calibri" w:hAnsi="Calibri" w:cs="Calibri"/>
          <w:sz w:val="24"/>
          <w:szCs w:val="24"/>
          <w:lang w:val="en-US"/>
        </w:rPr>
        <w:t>Râzî</w:t>
      </w:r>
      <w:proofErr w:type="spellEnd"/>
      <w:r w:rsidRPr="00057C68">
        <w:rPr>
          <w:rFonts w:ascii="Calibri" w:hAnsi="Calibri" w:cs="Calibri"/>
          <w:sz w:val="24"/>
          <w:szCs w:val="24"/>
          <w:lang w:val="en-US"/>
        </w:rPr>
        <w:t xml:space="preserve"> mentions the following event in his book to explain the diffe</w:t>
      </w:r>
      <w:r w:rsidR="00F209B3" w:rsidRPr="00057C68">
        <w:rPr>
          <w:rFonts w:ascii="Calibri" w:hAnsi="Calibri" w:cs="Calibri"/>
          <w:sz w:val="24"/>
          <w:szCs w:val="24"/>
          <w:lang w:val="en-US"/>
        </w:rPr>
        <w:t>re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nces in </w:t>
      </w:r>
      <w:proofErr w:type="spellStart"/>
      <w:r w:rsidRPr="00057C68">
        <w:rPr>
          <w:rFonts w:ascii="Calibri" w:hAnsi="Calibri" w:cs="Calibri"/>
          <w:sz w:val="24"/>
          <w:szCs w:val="24"/>
          <w:lang w:val="en-US"/>
        </w:rPr>
        <w:t>mashrab</w:t>
      </w:r>
      <w:proofErr w:type="spellEnd"/>
      <w:r w:rsidRPr="00057C68">
        <w:rPr>
          <w:rFonts w:ascii="Calibri" w:hAnsi="Calibri" w:cs="Calibri"/>
          <w:sz w:val="24"/>
          <w:szCs w:val="24"/>
          <w:lang w:val="en-US"/>
        </w:rPr>
        <w:t xml:space="preserve">: </w:t>
      </w:r>
    </w:p>
    <w:p w14:paraId="224F1CF7" w14:textId="20A41D55" w:rsidR="00245656" w:rsidRPr="00245656" w:rsidRDefault="00540CB7" w:rsidP="00A36CA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en-US"/>
        </w:rPr>
      </w:pPr>
      <w:r w:rsidRPr="00057C68">
        <w:rPr>
          <w:rFonts w:ascii="Calibri" w:hAnsi="Calibri" w:cs="Calibri"/>
          <w:sz w:val="24"/>
          <w:szCs w:val="24"/>
          <w:lang w:val="en-US"/>
        </w:rPr>
        <w:t>Wh</w:t>
      </w:r>
      <w:r w:rsidR="00C62B7A" w:rsidRPr="00057C68">
        <w:rPr>
          <w:rFonts w:ascii="Calibri" w:hAnsi="Calibri" w:cs="Calibri"/>
          <w:sz w:val="24"/>
          <w:szCs w:val="24"/>
          <w:lang w:val="en-US"/>
        </w:rPr>
        <w:t>en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C62B7A" w:rsidRPr="00057C68">
        <w:rPr>
          <w:rFonts w:ascii="Calibri" w:hAnsi="Calibri" w:cs="Calibri"/>
          <w:sz w:val="24"/>
          <w:szCs w:val="24"/>
          <w:lang w:val="en-US"/>
        </w:rPr>
        <w:t>Muhammad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 (</w:t>
      </w:r>
      <w:proofErr w:type="spellStart"/>
      <w:r w:rsidR="00C62B7A" w:rsidRPr="00057C68">
        <w:rPr>
          <w:rFonts w:ascii="Calibri" w:hAnsi="Calibri" w:cs="Calibri"/>
          <w:sz w:val="24"/>
          <w:szCs w:val="24"/>
          <w:lang w:val="en-US"/>
        </w:rPr>
        <w:t>asm</w:t>
      </w:r>
      <w:proofErr w:type="spellEnd"/>
      <w:r w:rsidRPr="00057C68">
        <w:rPr>
          <w:rFonts w:ascii="Calibri" w:hAnsi="Calibri" w:cs="Calibri"/>
          <w:sz w:val="24"/>
          <w:szCs w:val="24"/>
          <w:lang w:val="en-US"/>
        </w:rPr>
        <w:t xml:space="preserve">) </w:t>
      </w:r>
      <w:r w:rsidR="002E0516" w:rsidRPr="002E0516">
        <w:rPr>
          <w:rFonts w:ascii="Calibri" w:hAnsi="Calibri" w:cs="Calibri"/>
          <w:sz w:val="24"/>
          <w:szCs w:val="24"/>
          <w:lang w:val="en-US"/>
        </w:rPr>
        <w:t xml:space="preserve">was consulting with his </w:t>
      </w:r>
      <w:proofErr w:type="spellStart"/>
      <w:r w:rsidR="002E0516" w:rsidRPr="002E0516">
        <w:rPr>
          <w:rFonts w:ascii="Calibri" w:hAnsi="Calibri" w:cs="Calibri"/>
          <w:i/>
          <w:iCs/>
          <w:sz w:val="24"/>
          <w:szCs w:val="24"/>
          <w:lang w:val="en-US"/>
        </w:rPr>
        <w:t>sah</w:t>
      </w:r>
      <w:r w:rsidR="002E0516" w:rsidRPr="00057C68">
        <w:rPr>
          <w:rFonts w:ascii="Calibri" w:hAnsi="Calibri" w:cs="Calibri"/>
          <w:i/>
          <w:iCs/>
          <w:sz w:val="24"/>
          <w:szCs w:val="24"/>
          <w:lang w:val="en-US"/>
        </w:rPr>
        <w:t>a</w:t>
      </w:r>
      <w:r w:rsidR="002E0516" w:rsidRPr="002E0516">
        <w:rPr>
          <w:rFonts w:ascii="Calibri" w:hAnsi="Calibri" w:cs="Calibri"/>
          <w:i/>
          <w:iCs/>
          <w:sz w:val="24"/>
          <w:szCs w:val="24"/>
          <w:lang w:val="en-US"/>
        </w:rPr>
        <w:t>bah</w:t>
      </w:r>
      <w:proofErr w:type="spellEnd"/>
      <w:r w:rsidR="002E0516" w:rsidRPr="002E0516">
        <w:rPr>
          <w:rFonts w:ascii="Calibri" w:hAnsi="Calibri" w:cs="Calibri"/>
          <w:sz w:val="24"/>
          <w:szCs w:val="24"/>
          <w:lang w:val="en-US"/>
        </w:rPr>
        <w:t xml:space="preserve"> about how to treat the prisoners of Badr, </w:t>
      </w:r>
      <w:proofErr w:type="spellStart"/>
      <w:r w:rsidR="002E0516" w:rsidRPr="002E0516">
        <w:rPr>
          <w:rFonts w:ascii="Calibri" w:hAnsi="Calibri" w:cs="Calibri"/>
          <w:sz w:val="24"/>
          <w:szCs w:val="24"/>
          <w:lang w:val="en-US"/>
        </w:rPr>
        <w:t>Abû</w:t>
      </w:r>
      <w:proofErr w:type="spellEnd"/>
      <w:r w:rsidR="002E0516" w:rsidRPr="002E0516">
        <w:rPr>
          <w:rFonts w:ascii="Calibri" w:hAnsi="Calibri" w:cs="Calibri"/>
          <w:sz w:val="24"/>
          <w:szCs w:val="24"/>
          <w:lang w:val="en-US"/>
        </w:rPr>
        <w:t xml:space="preserve"> Bakr suggested, "Let us release them in exchange for ransom," while ‘Umar proposed that each </w:t>
      </w:r>
      <w:proofErr w:type="spellStart"/>
      <w:r w:rsidR="002E0516" w:rsidRPr="00057C68">
        <w:rPr>
          <w:rFonts w:ascii="Calibri" w:hAnsi="Calibri" w:cs="Calibri"/>
          <w:sz w:val="24"/>
          <w:szCs w:val="24"/>
          <w:lang w:val="en-US"/>
        </w:rPr>
        <w:t>sahabah</w:t>
      </w:r>
      <w:proofErr w:type="spellEnd"/>
      <w:r w:rsidR="002E0516" w:rsidRPr="002E0516">
        <w:rPr>
          <w:rFonts w:ascii="Calibri" w:hAnsi="Calibri" w:cs="Calibri"/>
          <w:sz w:val="24"/>
          <w:szCs w:val="24"/>
          <w:lang w:val="en-US"/>
        </w:rPr>
        <w:t xml:space="preserve"> be entrusted with their own relative among the prisoners to execute them, thus embodying an uncompromising and severe measure</w:t>
      </w:r>
      <w:r w:rsidR="00A900BC">
        <w:rPr>
          <w:rFonts w:ascii="Calibri" w:hAnsi="Calibri" w:cs="Calibri"/>
          <w:sz w:val="24"/>
          <w:szCs w:val="24"/>
          <w:lang w:val="en-US"/>
        </w:rPr>
        <w:t xml:space="preserve"> of the</w:t>
      </w:r>
      <w:r w:rsidR="00A900BC" w:rsidRPr="00A900BC">
        <w:rPr>
          <w:rFonts w:ascii="Calibri" w:hAnsi="Calibri" w:cs="Calibri"/>
          <w:i/>
          <w:iCs/>
          <w:sz w:val="24"/>
          <w:szCs w:val="24"/>
        </w:rPr>
        <w:t xml:space="preserve"> </w:t>
      </w:r>
      <w:proofErr w:type="spellStart"/>
      <w:proofErr w:type="gramStart"/>
      <w:r w:rsidR="00A900BC" w:rsidRPr="00654D2B">
        <w:rPr>
          <w:rFonts w:ascii="Calibri" w:hAnsi="Calibri" w:cs="Calibri"/>
          <w:i/>
          <w:iCs/>
          <w:sz w:val="24"/>
          <w:szCs w:val="24"/>
        </w:rPr>
        <w:t>Sharî‘</w:t>
      </w:r>
      <w:proofErr w:type="gramEnd"/>
      <w:r w:rsidR="00A900BC" w:rsidRPr="00654D2B">
        <w:rPr>
          <w:rFonts w:ascii="Calibri" w:hAnsi="Calibri" w:cs="Calibri"/>
          <w:i/>
          <w:iCs/>
          <w:sz w:val="24"/>
          <w:szCs w:val="24"/>
        </w:rPr>
        <w:t>ah</w:t>
      </w:r>
      <w:proofErr w:type="spellEnd"/>
      <w:r w:rsidR="002E0516" w:rsidRPr="002E0516">
        <w:rPr>
          <w:rFonts w:ascii="Calibri" w:hAnsi="Calibri" w:cs="Calibri"/>
          <w:sz w:val="24"/>
          <w:szCs w:val="24"/>
          <w:lang w:val="en-US"/>
        </w:rPr>
        <w:t xml:space="preserve">. </w:t>
      </w:r>
      <w:r w:rsidR="00245656">
        <w:rPr>
          <w:rFonts w:ascii="Calibri" w:hAnsi="Calibri" w:cs="Calibri"/>
          <w:sz w:val="24"/>
          <w:szCs w:val="24"/>
          <w:lang w:val="en-US"/>
        </w:rPr>
        <w:t>B</w:t>
      </w:r>
      <w:proofErr w:type="spellStart"/>
      <w:r w:rsidR="00057C68" w:rsidRPr="00057C68">
        <w:rPr>
          <w:rFonts w:ascii="Calibri" w:hAnsi="Calibri" w:cs="Calibri"/>
          <w:sz w:val="24"/>
          <w:szCs w:val="24"/>
        </w:rPr>
        <w:t>oth</w:t>
      </w:r>
      <w:proofErr w:type="spellEnd"/>
      <w:r w:rsidR="00057C68" w:rsidRPr="00057C68">
        <w:rPr>
          <w:rFonts w:ascii="Calibri" w:hAnsi="Calibri" w:cs="Calibri"/>
          <w:sz w:val="24"/>
          <w:szCs w:val="24"/>
        </w:rPr>
        <w:t xml:space="preserve"> of these choices</w:t>
      </w:r>
      <w:r w:rsidR="00057C68">
        <w:rPr>
          <w:rFonts w:ascii="Calibri" w:hAnsi="Calibri" w:cs="Calibri"/>
          <w:sz w:val="24"/>
          <w:szCs w:val="24"/>
        </w:rPr>
        <w:t xml:space="preserve"> </w:t>
      </w:r>
      <w:r w:rsidR="00057C68" w:rsidRPr="00057C68">
        <w:rPr>
          <w:rFonts w:ascii="Calibri" w:hAnsi="Calibri" w:cs="Calibri"/>
          <w:sz w:val="24"/>
          <w:szCs w:val="24"/>
        </w:rPr>
        <w:t>—</w:t>
      </w:r>
      <w:r w:rsidR="00057C68">
        <w:rPr>
          <w:rFonts w:ascii="Calibri" w:hAnsi="Calibri" w:cs="Calibri"/>
          <w:sz w:val="24"/>
          <w:szCs w:val="24"/>
        </w:rPr>
        <w:t xml:space="preserve"> </w:t>
      </w:r>
      <w:r w:rsidR="00057C68" w:rsidRPr="00057C68">
        <w:rPr>
          <w:rFonts w:ascii="Calibri" w:hAnsi="Calibri" w:cs="Calibri"/>
          <w:sz w:val="24"/>
          <w:szCs w:val="24"/>
        </w:rPr>
        <w:t>reflecting two distinct dispositions</w:t>
      </w:r>
      <w:r w:rsidR="00057C68">
        <w:rPr>
          <w:rFonts w:ascii="Calibri" w:hAnsi="Calibri" w:cs="Calibri"/>
          <w:sz w:val="24"/>
          <w:szCs w:val="24"/>
        </w:rPr>
        <w:t xml:space="preserve"> </w:t>
      </w:r>
      <w:r w:rsidR="00057C68" w:rsidRPr="00057C68">
        <w:rPr>
          <w:rFonts w:ascii="Calibri" w:hAnsi="Calibri" w:cs="Calibri"/>
          <w:sz w:val="24"/>
          <w:szCs w:val="24"/>
        </w:rPr>
        <w:t>—</w:t>
      </w:r>
      <w:r w:rsidR="00057C68">
        <w:rPr>
          <w:rFonts w:ascii="Calibri" w:hAnsi="Calibri" w:cs="Calibri"/>
          <w:sz w:val="24"/>
          <w:szCs w:val="24"/>
        </w:rPr>
        <w:t xml:space="preserve"> </w:t>
      </w:r>
      <w:r w:rsidR="00057C68" w:rsidRPr="00057C68">
        <w:rPr>
          <w:rFonts w:ascii="Calibri" w:hAnsi="Calibri" w:cs="Calibri"/>
          <w:sz w:val="24"/>
          <w:szCs w:val="24"/>
        </w:rPr>
        <w:t xml:space="preserve">were entirely valid and contained within the vast sphere of </w:t>
      </w:r>
      <w:r w:rsidR="00057C68" w:rsidRPr="00654D2B">
        <w:rPr>
          <w:rFonts w:ascii="Calibri" w:hAnsi="Calibri" w:cs="Calibri"/>
          <w:sz w:val="24"/>
          <w:szCs w:val="24"/>
        </w:rPr>
        <w:t xml:space="preserve">the </w:t>
      </w:r>
      <w:proofErr w:type="spellStart"/>
      <w:proofErr w:type="gramStart"/>
      <w:r w:rsidR="00057C68" w:rsidRPr="00654D2B">
        <w:rPr>
          <w:rFonts w:ascii="Calibri" w:hAnsi="Calibri" w:cs="Calibri"/>
          <w:i/>
          <w:iCs/>
          <w:sz w:val="24"/>
          <w:szCs w:val="24"/>
        </w:rPr>
        <w:t>Sharî‘</w:t>
      </w:r>
      <w:proofErr w:type="gramEnd"/>
      <w:r w:rsidR="00057C68" w:rsidRPr="00654D2B">
        <w:rPr>
          <w:rFonts w:ascii="Calibri" w:hAnsi="Calibri" w:cs="Calibri"/>
          <w:i/>
          <w:iCs/>
          <w:sz w:val="24"/>
          <w:szCs w:val="24"/>
        </w:rPr>
        <w:t>ah</w:t>
      </w:r>
      <w:proofErr w:type="spellEnd"/>
      <w:r w:rsidR="00245656" w:rsidRPr="00654D2B">
        <w:rPr>
          <w:rFonts w:ascii="Calibri" w:hAnsi="Calibri" w:cs="Calibri"/>
          <w:sz w:val="24"/>
          <w:szCs w:val="24"/>
        </w:rPr>
        <w:t xml:space="preserve">. </w:t>
      </w:r>
      <w:r w:rsidR="00245656" w:rsidRPr="00654D2B">
        <w:rPr>
          <w:rFonts w:ascii="Calibri" w:hAnsi="Calibri" w:cs="Calibri"/>
          <w:sz w:val="24"/>
          <w:szCs w:val="24"/>
        </w:rPr>
        <w:t>The Prophet (</w:t>
      </w:r>
      <w:proofErr w:type="spellStart"/>
      <w:r w:rsidR="00245656" w:rsidRPr="00654D2B">
        <w:rPr>
          <w:rFonts w:ascii="Calibri" w:hAnsi="Calibri" w:cs="Calibri"/>
          <w:i/>
          <w:iCs/>
          <w:sz w:val="24"/>
          <w:szCs w:val="24"/>
        </w:rPr>
        <w:t>asm</w:t>
      </w:r>
      <w:proofErr w:type="spellEnd"/>
      <w:r w:rsidR="00245656" w:rsidRPr="00654D2B">
        <w:rPr>
          <w:rFonts w:ascii="Calibri" w:hAnsi="Calibri" w:cs="Calibri"/>
          <w:sz w:val="24"/>
          <w:szCs w:val="24"/>
        </w:rPr>
        <w:t xml:space="preserve">) acted in alignment with </w:t>
      </w:r>
      <w:proofErr w:type="spellStart"/>
      <w:r w:rsidR="00245656" w:rsidRPr="00654D2B">
        <w:rPr>
          <w:rFonts w:ascii="Calibri" w:hAnsi="Calibri" w:cs="Calibri"/>
          <w:sz w:val="24"/>
          <w:szCs w:val="24"/>
        </w:rPr>
        <w:t>Abû</w:t>
      </w:r>
      <w:proofErr w:type="spellEnd"/>
      <w:r w:rsidR="00245656" w:rsidRPr="00654D2B">
        <w:rPr>
          <w:rFonts w:ascii="Calibri" w:hAnsi="Calibri" w:cs="Calibri"/>
          <w:sz w:val="24"/>
          <w:szCs w:val="24"/>
        </w:rPr>
        <w:t xml:space="preserve"> Bakr’s suggestion of ransom, while likening </w:t>
      </w:r>
      <w:proofErr w:type="spellStart"/>
      <w:r w:rsidRPr="00654D2B">
        <w:rPr>
          <w:rFonts w:ascii="Calibri" w:hAnsi="Calibri" w:cs="Calibri"/>
          <w:sz w:val="24"/>
          <w:szCs w:val="24"/>
          <w:lang w:val="en-US"/>
        </w:rPr>
        <w:t>Ab</w:t>
      </w:r>
      <w:r w:rsidR="00245656" w:rsidRPr="00654D2B">
        <w:rPr>
          <w:rFonts w:ascii="Calibri" w:hAnsi="Calibri" w:cs="Calibri"/>
          <w:sz w:val="24"/>
          <w:szCs w:val="24"/>
          <w:lang w:val="en-US"/>
        </w:rPr>
        <w:t>û</w:t>
      </w:r>
      <w:proofErr w:type="spellEnd"/>
      <w:r w:rsidRPr="00654D2B">
        <w:rPr>
          <w:rFonts w:ascii="Calibri" w:hAnsi="Calibri" w:cs="Calibri"/>
          <w:sz w:val="24"/>
          <w:szCs w:val="24"/>
          <w:lang w:val="en-US"/>
        </w:rPr>
        <w:t xml:space="preserve"> Bakr to </w:t>
      </w:r>
      <w:proofErr w:type="spellStart"/>
      <w:r w:rsidR="00C62B7A" w:rsidRPr="00654D2B">
        <w:rPr>
          <w:rFonts w:ascii="Calibri" w:hAnsi="Calibri" w:cs="Calibri"/>
          <w:sz w:val="24"/>
          <w:szCs w:val="24"/>
          <w:lang w:val="en-US"/>
        </w:rPr>
        <w:t>Ibrâhîm</w:t>
      </w:r>
      <w:proofErr w:type="spellEnd"/>
      <w:r w:rsidR="00C62B7A" w:rsidRPr="00654D2B">
        <w:rPr>
          <w:rFonts w:ascii="Calibri" w:hAnsi="Calibri" w:cs="Calibri"/>
          <w:sz w:val="24"/>
          <w:szCs w:val="24"/>
          <w:lang w:val="en-US"/>
        </w:rPr>
        <w:t xml:space="preserve"> (as) a</w:t>
      </w:r>
      <w:r w:rsidRPr="00654D2B">
        <w:rPr>
          <w:rFonts w:ascii="Calibri" w:hAnsi="Calibri" w:cs="Calibri"/>
          <w:sz w:val="24"/>
          <w:szCs w:val="24"/>
          <w:lang w:val="en-US"/>
        </w:rPr>
        <w:t xml:space="preserve">nd </w:t>
      </w:r>
      <w:r w:rsidR="00C62B7A" w:rsidRPr="00654D2B">
        <w:rPr>
          <w:rFonts w:ascii="Calibri" w:hAnsi="Calibri" w:cs="Calibri"/>
          <w:sz w:val="24"/>
          <w:szCs w:val="24"/>
          <w:lang w:val="en-US"/>
        </w:rPr>
        <w:t>‘</w:t>
      </w:r>
      <w:proofErr w:type="spellStart"/>
      <w:r w:rsidR="00C62B7A" w:rsidRPr="00654D2B">
        <w:rPr>
          <w:rFonts w:ascii="Calibri" w:hAnsi="Calibri" w:cs="Calibri"/>
          <w:sz w:val="24"/>
          <w:szCs w:val="24"/>
          <w:lang w:val="en-US"/>
        </w:rPr>
        <w:t>Îsâ</w:t>
      </w:r>
      <w:proofErr w:type="spellEnd"/>
      <w:r w:rsidR="00C62B7A" w:rsidRPr="00654D2B">
        <w:rPr>
          <w:rFonts w:ascii="Calibri" w:hAnsi="Calibri" w:cs="Calibri"/>
          <w:sz w:val="24"/>
          <w:szCs w:val="24"/>
          <w:lang w:val="en-US"/>
        </w:rPr>
        <w:t xml:space="preserve"> (as)</w:t>
      </w:r>
      <w:r w:rsidRPr="00654D2B">
        <w:rPr>
          <w:rFonts w:ascii="Calibri" w:hAnsi="Calibri" w:cs="Calibri"/>
          <w:sz w:val="24"/>
          <w:szCs w:val="24"/>
          <w:lang w:val="en-US"/>
        </w:rPr>
        <w:t xml:space="preserve">, and </w:t>
      </w:r>
      <w:r w:rsidR="00C62B7A" w:rsidRPr="00654D2B">
        <w:rPr>
          <w:rFonts w:ascii="Calibri" w:hAnsi="Calibri" w:cs="Calibri"/>
          <w:sz w:val="24"/>
          <w:szCs w:val="24"/>
          <w:lang w:val="en-US"/>
        </w:rPr>
        <w:t>‘</w:t>
      </w:r>
      <w:r w:rsidRPr="00654D2B">
        <w:rPr>
          <w:rFonts w:ascii="Calibri" w:hAnsi="Calibri" w:cs="Calibri"/>
          <w:sz w:val="24"/>
          <w:szCs w:val="24"/>
          <w:lang w:val="en-US"/>
        </w:rPr>
        <w:t>Umar to N</w:t>
      </w:r>
      <w:r w:rsidR="00C62B7A" w:rsidRPr="00654D2B">
        <w:rPr>
          <w:rFonts w:ascii="Calibri" w:hAnsi="Calibri" w:cs="Calibri"/>
          <w:sz w:val="24"/>
          <w:szCs w:val="24"/>
          <w:lang w:val="en-US"/>
        </w:rPr>
        <w:t>ûh (as)</w:t>
      </w:r>
      <w:r w:rsidRPr="00654D2B">
        <w:rPr>
          <w:rFonts w:ascii="Calibri" w:hAnsi="Calibri" w:cs="Calibri"/>
          <w:sz w:val="24"/>
          <w:szCs w:val="24"/>
          <w:lang w:val="en-US"/>
        </w:rPr>
        <w:t xml:space="preserve"> and </w:t>
      </w:r>
      <w:proofErr w:type="spellStart"/>
      <w:r w:rsidR="00C62B7A" w:rsidRPr="00654D2B">
        <w:rPr>
          <w:rFonts w:ascii="Calibri" w:hAnsi="Calibri" w:cs="Calibri"/>
          <w:sz w:val="24"/>
          <w:szCs w:val="24"/>
          <w:lang w:val="en-US"/>
        </w:rPr>
        <w:t>Mûsâ</w:t>
      </w:r>
      <w:proofErr w:type="spellEnd"/>
      <w:r w:rsidR="00C62B7A" w:rsidRPr="00654D2B">
        <w:rPr>
          <w:rFonts w:ascii="Calibri" w:hAnsi="Calibri" w:cs="Calibri"/>
          <w:sz w:val="24"/>
          <w:szCs w:val="24"/>
          <w:lang w:val="en-US"/>
        </w:rPr>
        <w:t xml:space="preserve"> (as)</w:t>
      </w:r>
      <w:r w:rsidR="00245656" w:rsidRPr="00654D2B">
        <w:rPr>
          <w:rFonts w:ascii="Calibri" w:hAnsi="Calibri" w:cs="Calibri"/>
          <w:sz w:val="24"/>
          <w:szCs w:val="24"/>
          <w:lang w:val="en-US"/>
        </w:rPr>
        <w:t>,</w:t>
      </w:r>
      <w:r w:rsidRPr="00654D2B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245656" w:rsidRPr="00654D2B">
        <w:rPr>
          <w:rFonts w:ascii="Calibri" w:hAnsi="Calibri" w:cs="Calibri"/>
          <w:sz w:val="24"/>
          <w:szCs w:val="24"/>
          <w:lang w:val="en-US"/>
        </w:rPr>
        <w:t xml:space="preserve">pointing to the foundational roots of these respective </w:t>
      </w:r>
      <w:proofErr w:type="spellStart"/>
      <w:r w:rsidR="00245656" w:rsidRPr="00654D2B">
        <w:rPr>
          <w:rFonts w:ascii="Calibri" w:hAnsi="Calibri" w:cs="Calibri"/>
          <w:sz w:val="24"/>
          <w:szCs w:val="24"/>
          <w:lang w:val="en-US"/>
        </w:rPr>
        <w:t>mashrabs</w:t>
      </w:r>
      <w:proofErr w:type="spellEnd"/>
      <w:r w:rsidR="00245656" w:rsidRPr="00654D2B">
        <w:rPr>
          <w:rFonts w:ascii="Calibri" w:hAnsi="Calibri" w:cs="Calibri"/>
          <w:sz w:val="24"/>
          <w:szCs w:val="24"/>
          <w:lang w:val="en-US"/>
        </w:rPr>
        <w:t xml:space="preserve"> as manifested in the </w:t>
      </w:r>
      <w:hyperlink r:id="rId8" w:history="1">
        <w:proofErr w:type="spellStart"/>
        <w:r w:rsidR="00245656" w:rsidRPr="00D91809">
          <w:rPr>
            <w:rStyle w:val="Hyperlink"/>
            <w:rFonts w:ascii="Calibri" w:hAnsi="Calibri" w:cs="Calibri"/>
            <w:i/>
            <w:iCs/>
            <w:sz w:val="24"/>
            <w:szCs w:val="24"/>
            <w:lang w:val="en-US"/>
          </w:rPr>
          <w:t>du‘â</w:t>
        </w:r>
        <w:proofErr w:type="spellEnd"/>
      </w:hyperlink>
      <w:r w:rsidR="00245656" w:rsidRPr="00654D2B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245656" w:rsidRPr="00654D2B">
        <w:rPr>
          <w:rFonts w:ascii="Calibri" w:hAnsi="Calibri" w:cs="Calibri"/>
          <w:sz w:val="24"/>
          <w:szCs w:val="24"/>
          <w:lang w:val="en-US"/>
        </w:rPr>
        <w:t>of these prophets in the Qur'an.</w:t>
      </w:r>
    </w:p>
    <w:p w14:paraId="20E19C3D" w14:textId="2F35D7FE" w:rsidR="00C62B7A" w:rsidRPr="00057C68" w:rsidRDefault="00540CB7" w:rsidP="00A36CA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en-US"/>
        </w:rPr>
      </w:pPr>
      <w:r w:rsidRPr="00057C68">
        <w:rPr>
          <w:rFonts w:ascii="Calibri" w:hAnsi="Calibri" w:cs="Calibri"/>
          <w:sz w:val="24"/>
          <w:szCs w:val="24"/>
          <w:lang w:val="en-US"/>
        </w:rPr>
        <w:t xml:space="preserve">In his </w:t>
      </w:r>
      <w:proofErr w:type="spellStart"/>
      <w:proofErr w:type="gramStart"/>
      <w:r w:rsidR="00C62B7A" w:rsidRPr="00057C68">
        <w:rPr>
          <w:rFonts w:ascii="Calibri" w:hAnsi="Calibri" w:cs="Calibri"/>
          <w:sz w:val="24"/>
          <w:szCs w:val="24"/>
          <w:lang w:val="en-US"/>
        </w:rPr>
        <w:t>du‘</w:t>
      </w:r>
      <w:proofErr w:type="gramEnd"/>
      <w:r w:rsidR="00C62B7A" w:rsidRPr="00057C68">
        <w:rPr>
          <w:rFonts w:ascii="Calibri" w:hAnsi="Calibri" w:cs="Calibri"/>
          <w:sz w:val="24"/>
          <w:szCs w:val="24"/>
          <w:lang w:val="en-US"/>
        </w:rPr>
        <w:t>â</w:t>
      </w:r>
      <w:proofErr w:type="spellEnd"/>
      <w:r w:rsidRPr="00057C68">
        <w:rPr>
          <w:rFonts w:ascii="Calibri" w:hAnsi="Calibri" w:cs="Calibri"/>
          <w:sz w:val="24"/>
          <w:szCs w:val="24"/>
          <w:lang w:val="en-US"/>
        </w:rPr>
        <w:t xml:space="preserve">, </w:t>
      </w:r>
      <w:proofErr w:type="spellStart"/>
      <w:r w:rsidR="00C62B7A" w:rsidRPr="00057C68">
        <w:rPr>
          <w:rFonts w:ascii="Calibri" w:hAnsi="Calibri" w:cs="Calibri"/>
          <w:sz w:val="24"/>
          <w:szCs w:val="24"/>
          <w:lang w:val="en-US"/>
        </w:rPr>
        <w:t>Ibrâhîm</w:t>
      </w:r>
      <w:proofErr w:type="spellEnd"/>
      <w:r w:rsidR="00C62B7A" w:rsidRPr="00057C68">
        <w:rPr>
          <w:rFonts w:ascii="Calibri" w:hAnsi="Calibri" w:cs="Calibri"/>
          <w:sz w:val="24"/>
          <w:szCs w:val="24"/>
          <w:lang w:val="en-US"/>
        </w:rPr>
        <w:t xml:space="preserve"> (as) </w:t>
      </w:r>
      <w:r w:rsidRPr="00057C68">
        <w:rPr>
          <w:rFonts w:ascii="Calibri" w:hAnsi="Calibri" w:cs="Calibri"/>
          <w:sz w:val="24"/>
          <w:szCs w:val="24"/>
          <w:lang w:val="en-US"/>
        </w:rPr>
        <w:t>said</w:t>
      </w:r>
      <w:r w:rsidR="00C62B7A" w:rsidRPr="00057C68">
        <w:rPr>
          <w:rFonts w:ascii="Calibri" w:hAnsi="Calibri" w:cs="Calibri"/>
          <w:sz w:val="24"/>
          <w:szCs w:val="24"/>
          <w:lang w:val="en-US"/>
        </w:rPr>
        <w:t xml:space="preserve"> to Allah</w:t>
      </w:r>
      <w:r w:rsidRPr="00057C68">
        <w:rPr>
          <w:rFonts w:ascii="Calibri" w:hAnsi="Calibri" w:cs="Calibri"/>
          <w:sz w:val="24"/>
          <w:szCs w:val="24"/>
          <w:lang w:val="en-US"/>
        </w:rPr>
        <w:t>,</w:t>
      </w:r>
    </w:p>
    <w:p w14:paraId="751FD7F4" w14:textId="575193A1" w:rsidR="00C62B7A" w:rsidRPr="00057C68" w:rsidRDefault="00C62B7A" w:rsidP="00A36CAD">
      <w:pPr>
        <w:spacing w:before="120" w:after="0" w:line="240" w:lineRule="auto"/>
        <w:jc w:val="center"/>
        <w:rPr>
          <w:rFonts w:ascii="Calibri" w:hAnsi="Calibri" w:cs="Calibri"/>
          <w:color w:val="EE0000"/>
          <w:sz w:val="28"/>
          <w:szCs w:val="28"/>
          <w:lang w:val="en-US"/>
        </w:rPr>
      </w:pPr>
      <w:r w:rsidRPr="00057C68">
        <w:rPr>
          <w:rFonts w:ascii="Calibri" w:hAnsi="Calibri" w:cs="Calibri"/>
          <w:color w:val="EE0000"/>
          <w:sz w:val="28"/>
          <w:szCs w:val="28"/>
          <w:rtl/>
          <w:lang w:val="en-US"/>
        </w:rPr>
        <w:t>رَبِّ إِنَّهُنَّ أَضْلَلْنَ كَثِيرًا مِّنَ ٱلنَّاسِ ۖ فَمَن تَبِعَنِى فَإِنَّهُۥ مِنِّى ۖ وَمَنْ عَصَانِى فَإِنَّكَ غَفُورٌ رَّحِيمٌ</w:t>
      </w:r>
    </w:p>
    <w:p w14:paraId="2A4A7FC7" w14:textId="7E309951" w:rsidR="00C62B7A" w:rsidRPr="00057C68" w:rsidRDefault="00540CB7" w:rsidP="00A36CAD">
      <w:pPr>
        <w:spacing w:before="120"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en-US"/>
        </w:rPr>
      </w:pPr>
      <w:r w:rsidRPr="00057C68">
        <w:rPr>
          <w:rFonts w:ascii="Calibri" w:hAnsi="Calibri" w:cs="Calibri"/>
          <w:sz w:val="24"/>
          <w:szCs w:val="24"/>
          <w:lang w:val="en-US"/>
        </w:rPr>
        <w:t>"</w:t>
      </w:r>
      <w:r w:rsidR="00C62B7A" w:rsidRPr="00057C68">
        <w:rPr>
          <w:rFonts w:ascii="Calibri" w:hAnsi="Calibri" w:cs="Calibri"/>
          <w:sz w:val="24"/>
          <w:szCs w:val="24"/>
          <w:lang w:val="en-US"/>
        </w:rPr>
        <w:t>O my Rabb! They have indeed led many people astray. Therefore, only those who follow my ways belong to me</w:t>
      </w:r>
      <w:r w:rsidR="00F209B3" w:rsidRPr="00057C68">
        <w:rPr>
          <w:rFonts w:ascii="Calibri" w:hAnsi="Calibri" w:cs="Calibri"/>
          <w:sz w:val="24"/>
          <w:szCs w:val="24"/>
          <w:lang w:val="en-US"/>
        </w:rPr>
        <w:t>,</w:t>
      </w:r>
      <w:r w:rsidR="00C62B7A" w:rsidRPr="00057C68">
        <w:rPr>
          <w:rFonts w:ascii="Calibri" w:hAnsi="Calibri" w:cs="Calibri"/>
          <w:sz w:val="24"/>
          <w:szCs w:val="24"/>
          <w:lang w:val="en-US"/>
        </w:rPr>
        <w:t xml:space="preserve"> and I leave those to You who disobey me; surely You are </w:t>
      </w:r>
      <w:proofErr w:type="spellStart"/>
      <w:r w:rsidR="00C62B7A" w:rsidRPr="00057C68">
        <w:rPr>
          <w:rFonts w:ascii="Calibri" w:hAnsi="Calibri" w:cs="Calibri"/>
          <w:sz w:val="24"/>
          <w:szCs w:val="24"/>
          <w:lang w:val="en-US"/>
        </w:rPr>
        <w:t>Ghafûr</w:t>
      </w:r>
      <w:proofErr w:type="spellEnd"/>
      <w:r w:rsidR="00C62B7A" w:rsidRPr="00057C68">
        <w:rPr>
          <w:rFonts w:ascii="Calibri" w:hAnsi="Calibri" w:cs="Calibri"/>
          <w:sz w:val="24"/>
          <w:szCs w:val="24"/>
          <w:lang w:val="en-US"/>
        </w:rPr>
        <w:t xml:space="preserve"> and </w:t>
      </w:r>
      <w:proofErr w:type="spellStart"/>
      <w:r w:rsidR="00C62B7A" w:rsidRPr="00057C68">
        <w:rPr>
          <w:rFonts w:ascii="Calibri" w:hAnsi="Calibri" w:cs="Calibri"/>
          <w:sz w:val="24"/>
          <w:szCs w:val="24"/>
          <w:lang w:val="en-US"/>
        </w:rPr>
        <w:t>Rahîm</w:t>
      </w:r>
      <w:proofErr w:type="spellEnd"/>
      <w:r w:rsidR="00F11F0A" w:rsidRPr="00057C68">
        <w:rPr>
          <w:rFonts w:ascii="Calibri" w:hAnsi="Calibri" w:cs="Calibri"/>
          <w:sz w:val="24"/>
          <w:szCs w:val="24"/>
          <w:lang w:val="en-US"/>
        </w:rPr>
        <w:t>.</w:t>
      </w:r>
      <w:r w:rsidR="00C62B7A" w:rsidRPr="00057C68">
        <w:rPr>
          <w:rFonts w:ascii="Calibri" w:hAnsi="Calibri" w:cs="Calibri"/>
          <w:sz w:val="24"/>
          <w:szCs w:val="24"/>
          <w:lang w:val="en-US"/>
        </w:rPr>
        <w:t>”</w:t>
      </w:r>
    </w:p>
    <w:p w14:paraId="7DD64818" w14:textId="0A1A7BD0" w:rsidR="00C62B7A" w:rsidRPr="00057C68" w:rsidRDefault="00540CB7" w:rsidP="00A36CA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en-US"/>
        </w:rPr>
      </w:pPr>
      <w:r w:rsidRPr="00057C68">
        <w:rPr>
          <w:rFonts w:ascii="Calibri" w:hAnsi="Calibri" w:cs="Calibri"/>
          <w:sz w:val="24"/>
          <w:szCs w:val="24"/>
          <w:lang w:val="en-US"/>
        </w:rPr>
        <w:t xml:space="preserve">He </w:t>
      </w:r>
      <w:r w:rsidR="002E0516" w:rsidRPr="00057C68">
        <w:rPr>
          <w:rFonts w:ascii="Calibri" w:hAnsi="Calibri" w:cs="Calibri"/>
          <w:sz w:val="24"/>
          <w:szCs w:val="24"/>
          <w:lang w:val="en-US"/>
        </w:rPr>
        <w:t>stated</w:t>
      </w:r>
      <w:r w:rsidR="00C62B7A" w:rsidRPr="00057C68">
        <w:rPr>
          <w:rFonts w:ascii="Calibri" w:hAnsi="Calibri" w:cs="Calibri"/>
          <w:sz w:val="24"/>
          <w:szCs w:val="24"/>
          <w:lang w:val="en-US"/>
        </w:rPr>
        <w:t xml:space="preserve"> that h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e has entrusted </w:t>
      </w:r>
      <w:r w:rsidR="00C62B7A" w:rsidRPr="00057C68">
        <w:rPr>
          <w:rFonts w:ascii="Calibri" w:hAnsi="Calibri" w:cs="Calibri"/>
          <w:sz w:val="24"/>
          <w:szCs w:val="24"/>
          <w:lang w:val="en-US"/>
        </w:rPr>
        <w:t>his ummah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 to the forgiving and merciful name</w:t>
      </w:r>
      <w:r w:rsidR="00C62B7A" w:rsidRPr="00057C68">
        <w:rPr>
          <w:rFonts w:ascii="Calibri" w:hAnsi="Calibri" w:cs="Calibri"/>
          <w:sz w:val="24"/>
          <w:szCs w:val="24"/>
          <w:lang w:val="en-US"/>
        </w:rPr>
        <w:t>s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 of </w:t>
      </w:r>
      <w:r w:rsidR="00C62B7A" w:rsidRPr="00057C68">
        <w:rPr>
          <w:rFonts w:ascii="Calibri" w:hAnsi="Calibri" w:cs="Calibri"/>
          <w:sz w:val="24"/>
          <w:szCs w:val="24"/>
          <w:lang w:val="en-US"/>
        </w:rPr>
        <w:t>Allah.</w:t>
      </w:r>
    </w:p>
    <w:p w14:paraId="330CD1A6" w14:textId="58D9587B" w:rsidR="00A55AD5" w:rsidRPr="00057C68" w:rsidRDefault="00540CB7" w:rsidP="00A36CA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en-US"/>
        </w:rPr>
      </w:pPr>
      <w:r w:rsidRPr="00057C68">
        <w:rPr>
          <w:rFonts w:ascii="Calibri" w:hAnsi="Calibri" w:cs="Calibri"/>
          <w:sz w:val="24"/>
          <w:szCs w:val="24"/>
          <w:lang w:val="en-US"/>
        </w:rPr>
        <w:t xml:space="preserve">Regarding his </w:t>
      </w:r>
      <w:r w:rsidR="00C62B7A" w:rsidRPr="00057C68">
        <w:rPr>
          <w:rFonts w:ascii="Calibri" w:hAnsi="Calibri" w:cs="Calibri"/>
          <w:sz w:val="24"/>
          <w:szCs w:val="24"/>
          <w:lang w:val="en-US"/>
        </w:rPr>
        <w:t>ummah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, who had abandoned </w:t>
      </w:r>
      <w:hyperlink r:id="rId9" w:history="1">
        <w:proofErr w:type="spellStart"/>
        <w:r w:rsidR="00C62B7A" w:rsidRPr="00D91809">
          <w:rPr>
            <w:rStyle w:val="Hyperlink"/>
            <w:rFonts w:ascii="Calibri" w:hAnsi="Calibri" w:cs="Calibri"/>
            <w:i/>
            <w:iCs/>
            <w:sz w:val="24"/>
            <w:szCs w:val="24"/>
            <w:lang w:val="en-US"/>
          </w:rPr>
          <w:t>tawhîd</w:t>
        </w:r>
        <w:proofErr w:type="spellEnd"/>
      </w:hyperlink>
      <w:r w:rsidRPr="00057C68">
        <w:rPr>
          <w:rFonts w:ascii="Calibri" w:hAnsi="Calibri" w:cs="Calibri"/>
          <w:sz w:val="24"/>
          <w:szCs w:val="24"/>
          <w:lang w:val="en-US"/>
        </w:rPr>
        <w:t xml:space="preserve"> and fallen into the error of the </w:t>
      </w:r>
      <w:r w:rsidR="00A55AD5" w:rsidRPr="00057C68">
        <w:rPr>
          <w:rFonts w:ascii="Calibri" w:hAnsi="Calibri" w:cs="Calibri"/>
          <w:sz w:val="24"/>
          <w:szCs w:val="24"/>
          <w:lang w:val="en-US"/>
        </w:rPr>
        <w:t>t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rinity, </w:t>
      </w:r>
      <w:r w:rsidR="00C62B7A" w:rsidRPr="00057C68">
        <w:rPr>
          <w:rFonts w:ascii="Calibri" w:hAnsi="Calibri" w:cs="Calibri"/>
          <w:sz w:val="24"/>
          <w:szCs w:val="24"/>
          <w:lang w:val="en-US"/>
        </w:rPr>
        <w:t>‘</w:t>
      </w:r>
      <w:proofErr w:type="spellStart"/>
      <w:r w:rsidR="00C62B7A" w:rsidRPr="00057C68">
        <w:rPr>
          <w:rFonts w:ascii="Calibri" w:hAnsi="Calibri" w:cs="Calibri"/>
          <w:sz w:val="24"/>
          <w:szCs w:val="24"/>
          <w:lang w:val="en-US"/>
        </w:rPr>
        <w:t>Îsâ</w:t>
      </w:r>
      <w:proofErr w:type="spellEnd"/>
      <w:r w:rsidR="00C62B7A" w:rsidRPr="00057C68">
        <w:rPr>
          <w:rFonts w:ascii="Calibri" w:hAnsi="Calibri" w:cs="Calibri"/>
          <w:sz w:val="24"/>
          <w:szCs w:val="24"/>
          <w:lang w:val="en-US"/>
        </w:rPr>
        <w:t xml:space="preserve"> (as) 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said to Allah, </w:t>
      </w:r>
    </w:p>
    <w:p w14:paraId="073F5BFA" w14:textId="58525EF2" w:rsidR="00A55AD5" w:rsidRPr="00057C68" w:rsidRDefault="00A55AD5" w:rsidP="00A36CAD">
      <w:pPr>
        <w:spacing w:before="120" w:after="0" w:line="240" w:lineRule="auto"/>
        <w:jc w:val="center"/>
        <w:rPr>
          <w:rFonts w:ascii="Calibri" w:hAnsi="Calibri" w:cs="Calibri"/>
          <w:color w:val="EE0000"/>
          <w:sz w:val="28"/>
          <w:szCs w:val="28"/>
          <w:lang w:val="en-US"/>
        </w:rPr>
      </w:pPr>
      <w:r w:rsidRPr="00057C68">
        <w:rPr>
          <w:rFonts w:ascii="Calibri" w:hAnsi="Calibri" w:cs="Calibri"/>
          <w:color w:val="EE0000"/>
          <w:sz w:val="28"/>
          <w:szCs w:val="28"/>
          <w:rtl/>
          <w:lang w:val="en-US"/>
        </w:rPr>
        <w:lastRenderedPageBreak/>
        <w:t>إِن تُعَذِّبْهُمْ فَإِنَّهُمْ عِبَادُكَ ۖ وَإِن تَغْفِرْ لَهُمْ فَإِنَّكَ أَنتَ ٱلْعَزِيزُ ٱلْحَكِيمُ</w:t>
      </w:r>
    </w:p>
    <w:p w14:paraId="63B01944" w14:textId="44AE0431" w:rsidR="00A55AD5" w:rsidRPr="00057C68" w:rsidRDefault="00540CB7" w:rsidP="00A36CA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en-US"/>
        </w:rPr>
      </w:pPr>
      <w:r w:rsidRPr="00057C68">
        <w:rPr>
          <w:rFonts w:ascii="Calibri" w:hAnsi="Calibri" w:cs="Calibri"/>
          <w:sz w:val="24"/>
          <w:szCs w:val="24"/>
          <w:lang w:val="en-US"/>
        </w:rPr>
        <w:t>"</w:t>
      </w:r>
      <w:r w:rsidR="00A55AD5" w:rsidRPr="00057C68">
        <w:rPr>
          <w:rFonts w:ascii="Calibri" w:hAnsi="Calibri" w:cs="Calibri"/>
          <w:sz w:val="24"/>
          <w:szCs w:val="24"/>
          <w:lang w:val="en-US"/>
        </w:rPr>
        <w:t xml:space="preserve">If You punish them, they surely are Your </w:t>
      </w:r>
      <w:hyperlink r:id="rId10" w:history="1">
        <w:r w:rsidR="00A55AD5" w:rsidRPr="00D91809">
          <w:rPr>
            <w:rStyle w:val="Hyperlink"/>
            <w:rFonts w:ascii="Calibri" w:hAnsi="Calibri" w:cs="Calibri"/>
            <w:i/>
            <w:iCs/>
            <w:sz w:val="24"/>
            <w:szCs w:val="24"/>
            <w:lang w:val="en-US"/>
          </w:rPr>
          <w:t>‘</w:t>
        </w:r>
        <w:proofErr w:type="spellStart"/>
        <w:r w:rsidR="00A55AD5" w:rsidRPr="00D91809">
          <w:rPr>
            <w:rStyle w:val="Hyperlink"/>
            <w:rFonts w:ascii="Calibri" w:hAnsi="Calibri" w:cs="Calibri"/>
            <w:i/>
            <w:iCs/>
            <w:sz w:val="24"/>
            <w:szCs w:val="24"/>
            <w:lang w:val="en-US"/>
          </w:rPr>
          <w:t>abds</w:t>
        </w:r>
        <w:proofErr w:type="spellEnd"/>
      </w:hyperlink>
      <w:r w:rsidR="00F11F0A" w:rsidRPr="00057C68">
        <w:rPr>
          <w:rFonts w:ascii="Calibri" w:hAnsi="Calibri" w:cs="Calibri"/>
          <w:sz w:val="24"/>
          <w:szCs w:val="24"/>
          <w:lang w:val="en-US"/>
        </w:rPr>
        <w:t>,</w:t>
      </w:r>
      <w:r w:rsidR="00A55AD5" w:rsidRPr="00057C68">
        <w:rPr>
          <w:rFonts w:ascii="Calibri" w:hAnsi="Calibri" w:cs="Calibri"/>
          <w:sz w:val="24"/>
          <w:szCs w:val="24"/>
          <w:lang w:val="en-US"/>
        </w:rPr>
        <w:t xml:space="preserve"> and if You forgive them, </w:t>
      </w:r>
      <w:proofErr w:type="gramStart"/>
      <w:r w:rsidR="00A55AD5" w:rsidRPr="00057C68">
        <w:rPr>
          <w:rFonts w:ascii="Calibri" w:hAnsi="Calibri" w:cs="Calibri"/>
          <w:sz w:val="24"/>
          <w:szCs w:val="24"/>
          <w:lang w:val="en-US"/>
        </w:rPr>
        <w:t>You</w:t>
      </w:r>
      <w:proofErr w:type="gramEnd"/>
      <w:r w:rsidR="00A55AD5" w:rsidRPr="00057C68">
        <w:rPr>
          <w:rFonts w:ascii="Calibri" w:hAnsi="Calibri" w:cs="Calibri"/>
          <w:sz w:val="24"/>
          <w:szCs w:val="24"/>
          <w:lang w:val="en-US"/>
        </w:rPr>
        <w:t xml:space="preserve"> are ‘</w:t>
      </w:r>
      <w:proofErr w:type="spellStart"/>
      <w:r w:rsidR="00A55AD5" w:rsidRPr="00057C68">
        <w:rPr>
          <w:rFonts w:ascii="Calibri" w:hAnsi="Calibri" w:cs="Calibri"/>
          <w:sz w:val="24"/>
          <w:szCs w:val="24"/>
          <w:lang w:val="en-US"/>
        </w:rPr>
        <w:t>Azîz</w:t>
      </w:r>
      <w:proofErr w:type="spellEnd"/>
      <w:r w:rsidR="00A55AD5" w:rsidRPr="00057C68">
        <w:rPr>
          <w:rFonts w:ascii="Calibri" w:hAnsi="Calibri" w:cs="Calibri"/>
          <w:sz w:val="24"/>
          <w:szCs w:val="24"/>
          <w:lang w:val="en-US"/>
        </w:rPr>
        <w:t xml:space="preserve"> and </w:t>
      </w:r>
      <w:proofErr w:type="spellStart"/>
      <w:r w:rsidR="00A55AD5" w:rsidRPr="00057C68">
        <w:rPr>
          <w:rFonts w:ascii="Calibri" w:hAnsi="Calibri" w:cs="Calibri"/>
          <w:sz w:val="24"/>
          <w:szCs w:val="24"/>
          <w:lang w:val="en-US"/>
        </w:rPr>
        <w:t>Hakîm</w:t>
      </w:r>
      <w:proofErr w:type="spellEnd"/>
      <w:r w:rsidR="00F11F0A" w:rsidRPr="00057C68">
        <w:rPr>
          <w:rFonts w:ascii="Calibri" w:hAnsi="Calibri" w:cs="Calibri"/>
          <w:sz w:val="24"/>
          <w:szCs w:val="24"/>
          <w:lang w:val="en-US"/>
        </w:rPr>
        <w:t>.</w:t>
      </w:r>
      <w:r w:rsidR="00A55AD5" w:rsidRPr="00057C68">
        <w:rPr>
          <w:rFonts w:ascii="Calibri" w:hAnsi="Calibri" w:cs="Calibri"/>
          <w:sz w:val="24"/>
          <w:szCs w:val="24"/>
          <w:lang w:val="en-US"/>
        </w:rPr>
        <w:t>”</w:t>
      </w:r>
    </w:p>
    <w:p w14:paraId="163E8E61" w14:textId="41D955F3" w:rsidR="00C62B7A" w:rsidRPr="00057C68" w:rsidRDefault="00A55AD5" w:rsidP="00A36CA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en-US"/>
        </w:rPr>
      </w:pPr>
      <w:r w:rsidRPr="00057C68">
        <w:rPr>
          <w:rFonts w:ascii="Calibri" w:hAnsi="Calibri" w:cs="Calibri"/>
          <w:sz w:val="24"/>
          <w:szCs w:val="24"/>
          <w:lang w:val="en-US"/>
        </w:rPr>
        <w:t>He did not directly</w:t>
      </w:r>
      <w:r w:rsidR="00540CB7" w:rsidRPr="00057C68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057C68">
        <w:rPr>
          <w:rFonts w:ascii="Calibri" w:hAnsi="Calibri" w:cs="Calibri"/>
          <w:sz w:val="24"/>
          <w:szCs w:val="24"/>
          <w:lang w:val="en-US"/>
        </w:rPr>
        <w:t>ask</w:t>
      </w:r>
      <w:r w:rsidR="00540CB7" w:rsidRPr="00057C68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F11F0A" w:rsidRPr="00057C68">
        <w:rPr>
          <w:rFonts w:ascii="Calibri" w:hAnsi="Calibri" w:cs="Calibri"/>
          <w:sz w:val="24"/>
          <w:szCs w:val="24"/>
          <w:lang w:val="en-US"/>
        </w:rPr>
        <w:t xml:space="preserve">for </w:t>
      </w:r>
      <w:r w:rsidR="00540CB7" w:rsidRPr="00057C68">
        <w:rPr>
          <w:rFonts w:ascii="Calibri" w:hAnsi="Calibri" w:cs="Calibri"/>
          <w:sz w:val="24"/>
          <w:szCs w:val="24"/>
          <w:lang w:val="en-US"/>
        </w:rPr>
        <w:t xml:space="preserve">their destruction. </w:t>
      </w:r>
    </w:p>
    <w:p w14:paraId="24216397" w14:textId="54F52451" w:rsidR="00A55AD5" w:rsidRPr="00057C68" w:rsidRDefault="00540CB7" w:rsidP="00A36CA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en-US"/>
        </w:rPr>
      </w:pPr>
      <w:r w:rsidRPr="00057C68">
        <w:rPr>
          <w:rFonts w:ascii="Calibri" w:hAnsi="Calibri" w:cs="Calibri"/>
          <w:sz w:val="24"/>
          <w:szCs w:val="24"/>
          <w:lang w:val="en-US"/>
        </w:rPr>
        <w:t xml:space="preserve">In contrast, regarding his </w:t>
      </w:r>
      <w:r w:rsidR="00A55AD5" w:rsidRPr="00057C68">
        <w:rPr>
          <w:rFonts w:ascii="Calibri" w:hAnsi="Calibri" w:cs="Calibri"/>
          <w:sz w:val="24"/>
          <w:szCs w:val="24"/>
          <w:lang w:val="en-US"/>
        </w:rPr>
        <w:t>ummah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 who insisted on </w:t>
      </w:r>
      <w:r w:rsidR="00A55AD5" w:rsidRPr="00057C68">
        <w:rPr>
          <w:rFonts w:ascii="Calibri" w:hAnsi="Calibri" w:cs="Calibri"/>
          <w:sz w:val="24"/>
          <w:szCs w:val="24"/>
          <w:lang w:val="en-US"/>
        </w:rPr>
        <w:t xml:space="preserve">their </w:t>
      </w:r>
      <w:hyperlink r:id="rId11" w:history="1">
        <w:r w:rsidR="00A55AD5" w:rsidRPr="00D91809">
          <w:rPr>
            <w:rStyle w:val="Hyperlink"/>
            <w:rFonts w:ascii="Calibri" w:hAnsi="Calibri" w:cs="Calibri"/>
            <w:i/>
            <w:iCs/>
            <w:sz w:val="24"/>
            <w:szCs w:val="24"/>
            <w:lang w:val="en-US"/>
          </w:rPr>
          <w:t>kufr</w:t>
        </w:r>
      </w:hyperlink>
      <w:r w:rsidRPr="00057C68">
        <w:rPr>
          <w:rFonts w:ascii="Calibri" w:hAnsi="Calibri" w:cs="Calibri"/>
          <w:sz w:val="24"/>
          <w:szCs w:val="24"/>
          <w:lang w:val="en-US"/>
        </w:rPr>
        <w:t xml:space="preserve">, </w:t>
      </w:r>
      <w:r w:rsidR="00A55AD5" w:rsidRPr="00057C68">
        <w:rPr>
          <w:rFonts w:ascii="Calibri" w:hAnsi="Calibri" w:cs="Calibri"/>
          <w:sz w:val="24"/>
          <w:szCs w:val="24"/>
          <w:lang w:val="en-US"/>
        </w:rPr>
        <w:t>Nûh (as)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 said, </w:t>
      </w:r>
    </w:p>
    <w:p w14:paraId="1C496D47" w14:textId="167B2EA4" w:rsidR="00A55AD5" w:rsidRPr="00057C68" w:rsidRDefault="00A55AD5" w:rsidP="00A36CAD">
      <w:pPr>
        <w:spacing w:before="120" w:after="0" w:line="240" w:lineRule="auto"/>
        <w:jc w:val="center"/>
        <w:rPr>
          <w:rFonts w:ascii="Calibri" w:hAnsi="Calibri" w:cs="Calibri"/>
          <w:color w:val="EE0000"/>
          <w:sz w:val="28"/>
          <w:szCs w:val="28"/>
          <w:lang w:val="en-US"/>
        </w:rPr>
      </w:pPr>
      <w:r w:rsidRPr="00057C68">
        <w:rPr>
          <w:rFonts w:ascii="Calibri" w:hAnsi="Calibri" w:cs="Calibri"/>
          <w:color w:val="EE0000"/>
          <w:sz w:val="28"/>
          <w:szCs w:val="28"/>
          <w:rtl/>
          <w:lang w:val="en-US"/>
        </w:rPr>
        <w:t>رَّبِّ لَا تَذَرْ عَلَى ٱلْأَرْضِ مِنَ ٱلْكَـٰفِرِينَ دَيَّارًا</w:t>
      </w:r>
    </w:p>
    <w:p w14:paraId="53E6C9C2" w14:textId="6C1D356B" w:rsidR="00A55AD5" w:rsidRPr="00057C68" w:rsidRDefault="00A55AD5" w:rsidP="00A36CA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en-US"/>
        </w:rPr>
      </w:pPr>
      <w:r w:rsidRPr="00057C68">
        <w:rPr>
          <w:rFonts w:ascii="Calibri" w:hAnsi="Calibri" w:cs="Calibri"/>
          <w:sz w:val="24"/>
          <w:szCs w:val="24"/>
          <w:lang w:val="en-US"/>
        </w:rPr>
        <w:t xml:space="preserve">"O Rabb! Do not leave a single </w:t>
      </w:r>
      <w:hyperlink r:id="rId12" w:history="1">
        <w:proofErr w:type="spellStart"/>
        <w:r w:rsidRPr="00D91809">
          <w:rPr>
            <w:rStyle w:val="Hyperlink"/>
            <w:rFonts w:ascii="Calibri" w:hAnsi="Calibri" w:cs="Calibri"/>
            <w:i/>
            <w:iCs/>
            <w:sz w:val="24"/>
            <w:szCs w:val="24"/>
            <w:lang w:val="en-US"/>
          </w:rPr>
          <w:t>kâfir</w:t>
        </w:r>
        <w:proofErr w:type="spellEnd"/>
      </w:hyperlink>
      <w:r w:rsidRPr="00057C68">
        <w:rPr>
          <w:rFonts w:ascii="Calibri" w:hAnsi="Calibri" w:cs="Calibri"/>
          <w:sz w:val="24"/>
          <w:szCs w:val="24"/>
          <w:lang w:val="en-US"/>
        </w:rPr>
        <w:t xml:space="preserve"> on the surface of the earth.”</w:t>
      </w:r>
    </w:p>
    <w:p w14:paraId="2F737A63" w14:textId="4A608EE1" w:rsidR="00A55AD5" w:rsidRPr="00057C68" w:rsidRDefault="00A90B3A" w:rsidP="00A36CA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en-US"/>
        </w:rPr>
      </w:pPr>
      <w:r w:rsidRPr="00057C68">
        <w:rPr>
          <w:rFonts w:ascii="Calibri" w:hAnsi="Calibri" w:cs="Calibri"/>
          <w:sz w:val="24"/>
          <w:szCs w:val="24"/>
          <w:lang w:val="en-US"/>
        </w:rPr>
        <w:t>A</w:t>
      </w:r>
      <w:r w:rsidR="00540CB7" w:rsidRPr="00057C68">
        <w:rPr>
          <w:rFonts w:ascii="Calibri" w:hAnsi="Calibri" w:cs="Calibri"/>
          <w:sz w:val="24"/>
          <w:szCs w:val="24"/>
          <w:lang w:val="en-US"/>
        </w:rPr>
        <w:t xml:space="preserve">nd </w:t>
      </w:r>
      <w:proofErr w:type="spellStart"/>
      <w:r w:rsidR="00A55AD5" w:rsidRPr="00057C68">
        <w:rPr>
          <w:rFonts w:ascii="Calibri" w:hAnsi="Calibri" w:cs="Calibri"/>
          <w:sz w:val="24"/>
          <w:szCs w:val="24"/>
          <w:lang w:val="en-US"/>
        </w:rPr>
        <w:t>Mûsâ</w:t>
      </w:r>
      <w:proofErr w:type="spellEnd"/>
      <w:r w:rsidR="00A55AD5" w:rsidRPr="00057C68">
        <w:rPr>
          <w:rFonts w:ascii="Calibri" w:hAnsi="Calibri" w:cs="Calibri"/>
          <w:sz w:val="24"/>
          <w:szCs w:val="24"/>
          <w:lang w:val="en-US"/>
        </w:rPr>
        <w:t xml:space="preserve"> (as) </w:t>
      </w:r>
      <w:r w:rsidR="0003619B" w:rsidRPr="0003619B">
        <w:rPr>
          <w:rFonts w:ascii="Calibri" w:hAnsi="Calibri" w:cs="Calibri"/>
          <w:sz w:val="24"/>
          <w:szCs w:val="24"/>
          <w:lang w:val="en-US"/>
        </w:rPr>
        <w:t xml:space="preserve">prayed against </w:t>
      </w:r>
      <w:r w:rsidR="00A55AD5" w:rsidRPr="00057C68">
        <w:rPr>
          <w:rFonts w:ascii="Calibri" w:hAnsi="Calibri" w:cs="Calibri"/>
          <w:sz w:val="24"/>
          <w:szCs w:val="24"/>
          <w:lang w:val="en-US"/>
        </w:rPr>
        <w:t>his people and</w:t>
      </w:r>
      <w:r w:rsidR="00540CB7" w:rsidRPr="00057C68">
        <w:rPr>
          <w:rFonts w:ascii="Calibri" w:hAnsi="Calibri" w:cs="Calibri"/>
          <w:sz w:val="24"/>
          <w:szCs w:val="24"/>
          <w:lang w:val="en-US"/>
        </w:rPr>
        <w:t xml:space="preserve"> said,</w:t>
      </w:r>
    </w:p>
    <w:p w14:paraId="042BFBED" w14:textId="1A92D0F0" w:rsidR="00A55AD5" w:rsidRPr="00057C68" w:rsidRDefault="00A55AD5" w:rsidP="00A36CAD">
      <w:pPr>
        <w:spacing w:before="120" w:after="0" w:line="240" w:lineRule="auto"/>
        <w:jc w:val="center"/>
        <w:rPr>
          <w:rFonts w:ascii="Calibri" w:hAnsi="Calibri" w:cs="Calibri"/>
          <w:color w:val="EE0000"/>
          <w:sz w:val="28"/>
          <w:szCs w:val="28"/>
          <w:lang w:val="en-US"/>
        </w:rPr>
      </w:pPr>
      <w:r w:rsidRPr="00057C68">
        <w:rPr>
          <w:rFonts w:ascii="Calibri" w:hAnsi="Calibri" w:cs="Calibri"/>
          <w:color w:val="EE0000"/>
          <w:sz w:val="28"/>
          <w:szCs w:val="28"/>
          <w:rtl/>
          <w:lang w:val="en-US"/>
        </w:rPr>
        <w:t>رَبَّنَا ٱطْمِسْ عَلَىٰٓ أَمْوَٰلِهِمْ وَٱشْدُدْ عَلَىٰ قُلُوبِهِمْ فَلَا يُؤْمِنُوا۟ حَتَّىٰ يَرَوُا۟ ٱلْعَذَابَ ٱلْأَلِيمَ</w:t>
      </w:r>
    </w:p>
    <w:p w14:paraId="4A04B027" w14:textId="20D3FAAC" w:rsidR="00A55AD5" w:rsidRPr="00057C68" w:rsidRDefault="00540CB7" w:rsidP="00A36CA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en-US"/>
        </w:rPr>
      </w:pPr>
      <w:r w:rsidRPr="00057C68">
        <w:rPr>
          <w:rFonts w:ascii="Calibri" w:hAnsi="Calibri" w:cs="Calibri"/>
          <w:sz w:val="24"/>
          <w:szCs w:val="24"/>
          <w:lang w:val="en-US"/>
        </w:rPr>
        <w:t>"</w:t>
      </w:r>
      <w:r w:rsidR="00A55AD5" w:rsidRPr="00057C68">
        <w:rPr>
          <w:rFonts w:ascii="Calibri" w:hAnsi="Calibri" w:cs="Calibri"/>
          <w:sz w:val="24"/>
          <w:szCs w:val="24"/>
          <w:lang w:val="en-US"/>
        </w:rPr>
        <w:t xml:space="preserve">Our Rabb, destroy their wealth and harden their hearts, so that they may not believe until they see </w:t>
      </w:r>
      <w:r w:rsidR="0003619B" w:rsidRPr="0003619B">
        <w:rPr>
          <w:rFonts w:ascii="Calibri" w:hAnsi="Calibri" w:cs="Calibri"/>
          <w:sz w:val="24"/>
          <w:szCs w:val="24"/>
          <w:lang w:val="en-US"/>
        </w:rPr>
        <w:t>the grievous torment</w:t>
      </w:r>
      <w:r w:rsidR="00A55AD5" w:rsidRPr="00057C68">
        <w:rPr>
          <w:rFonts w:ascii="Calibri" w:hAnsi="Calibri" w:cs="Calibri"/>
          <w:sz w:val="24"/>
          <w:szCs w:val="24"/>
          <w:lang w:val="en-US"/>
        </w:rPr>
        <w:t xml:space="preserve">." </w:t>
      </w:r>
    </w:p>
    <w:p w14:paraId="35D3E946" w14:textId="2954AD0A" w:rsidR="00A55AD5" w:rsidRPr="00057C68" w:rsidRDefault="00A55AD5" w:rsidP="00A36CA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en-US"/>
        </w:rPr>
      </w:pPr>
      <w:r w:rsidRPr="00057C68">
        <w:rPr>
          <w:rFonts w:ascii="Calibri" w:hAnsi="Calibri" w:cs="Calibri"/>
          <w:sz w:val="24"/>
          <w:szCs w:val="24"/>
          <w:lang w:val="en-US"/>
        </w:rPr>
        <w:t xml:space="preserve">And for example, the </w:t>
      </w:r>
      <w:proofErr w:type="spellStart"/>
      <w:r w:rsidRPr="00057C68">
        <w:rPr>
          <w:rFonts w:ascii="Calibri" w:hAnsi="Calibri" w:cs="Calibri"/>
          <w:sz w:val="24"/>
          <w:szCs w:val="24"/>
          <w:lang w:val="en-US"/>
        </w:rPr>
        <w:t>mashrab</w:t>
      </w:r>
      <w:proofErr w:type="spellEnd"/>
      <w:r w:rsidRPr="00057C68">
        <w:rPr>
          <w:rFonts w:ascii="Calibri" w:hAnsi="Calibri" w:cs="Calibri"/>
          <w:sz w:val="24"/>
          <w:szCs w:val="24"/>
          <w:lang w:val="en-US"/>
        </w:rPr>
        <w:t xml:space="preserve"> of Hasan al-</w:t>
      </w:r>
      <w:r w:rsidR="00A36CAD" w:rsidRPr="00A36CAD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="00A36CAD" w:rsidRPr="00057C68">
        <w:rPr>
          <w:rFonts w:ascii="Calibri" w:hAnsi="Calibri" w:cs="Calibri"/>
          <w:sz w:val="24"/>
          <w:szCs w:val="24"/>
          <w:lang w:val="en-US"/>
        </w:rPr>
        <w:t>Basrî</w:t>
      </w:r>
      <w:proofErr w:type="spellEnd"/>
      <w:r w:rsidR="00A36CAD" w:rsidRPr="00057C68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057C68">
        <w:rPr>
          <w:rFonts w:ascii="Calibri" w:hAnsi="Calibri" w:cs="Calibri"/>
          <w:sz w:val="24"/>
          <w:szCs w:val="24"/>
          <w:lang w:val="en-US"/>
        </w:rPr>
        <w:t>and ‘Uways al-</w:t>
      </w:r>
      <w:proofErr w:type="spellStart"/>
      <w:r w:rsidRPr="00057C68">
        <w:rPr>
          <w:rFonts w:ascii="Calibri" w:hAnsi="Calibri" w:cs="Calibri"/>
          <w:sz w:val="24"/>
          <w:szCs w:val="24"/>
          <w:lang w:val="en-US"/>
        </w:rPr>
        <w:t>Qarâni</w:t>
      </w:r>
      <w:proofErr w:type="spellEnd"/>
      <w:r w:rsidRPr="00057C68">
        <w:rPr>
          <w:rFonts w:ascii="Calibri" w:hAnsi="Calibri" w:cs="Calibri"/>
          <w:sz w:val="24"/>
          <w:szCs w:val="24"/>
          <w:lang w:val="en-US"/>
        </w:rPr>
        <w:t xml:space="preserve">, who are considered among the most prominent of the </w:t>
      </w:r>
      <w:hyperlink r:id="rId13" w:history="1">
        <w:proofErr w:type="spellStart"/>
        <w:r w:rsidRPr="00D91809">
          <w:rPr>
            <w:rStyle w:val="Hyperlink"/>
            <w:rFonts w:ascii="Calibri" w:hAnsi="Calibri" w:cs="Calibri"/>
            <w:i/>
            <w:iCs/>
            <w:sz w:val="24"/>
            <w:szCs w:val="24"/>
            <w:lang w:val="en-US"/>
          </w:rPr>
          <w:t>T</w:t>
        </w:r>
        <w:r w:rsidR="00A36CAD" w:rsidRPr="00D91809">
          <w:rPr>
            <w:rStyle w:val="Hyperlink"/>
            <w:rFonts w:ascii="Calibri" w:hAnsi="Calibri" w:cs="Calibri"/>
            <w:i/>
            <w:iCs/>
            <w:sz w:val="24"/>
            <w:szCs w:val="24"/>
            <w:lang w:val="en-US"/>
          </w:rPr>
          <w:t>â</w:t>
        </w:r>
        <w:r w:rsidRPr="00D91809">
          <w:rPr>
            <w:rStyle w:val="Hyperlink"/>
            <w:rFonts w:ascii="Calibri" w:hAnsi="Calibri" w:cs="Calibri"/>
            <w:i/>
            <w:iCs/>
            <w:sz w:val="24"/>
            <w:szCs w:val="24"/>
            <w:lang w:val="en-US"/>
          </w:rPr>
          <w:t>bi'în</w:t>
        </w:r>
        <w:proofErr w:type="spellEnd"/>
      </w:hyperlink>
      <w:r w:rsidRPr="00057C68">
        <w:rPr>
          <w:rFonts w:ascii="Calibri" w:hAnsi="Calibri" w:cs="Calibri"/>
          <w:sz w:val="24"/>
          <w:szCs w:val="24"/>
          <w:lang w:val="en-US"/>
        </w:rPr>
        <w:t xml:space="preserve">, </w:t>
      </w:r>
      <w:r w:rsidR="00F209B3" w:rsidRPr="00057C68">
        <w:rPr>
          <w:rFonts w:ascii="Calibri" w:hAnsi="Calibri" w:cs="Calibri"/>
          <w:sz w:val="24"/>
          <w:szCs w:val="24"/>
          <w:lang w:val="en-US"/>
        </w:rPr>
        <w:t>were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 certainly not the same. </w:t>
      </w:r>
      <w:r w:rsidR="0003619B" w:rsidRPr="00057C68">
        <w:rPr>
          <w:rFonts w:ascii="Calibri" w:hAnsi="Calibri" w:cs="Calibri"/>
          <w:sz w:val="24"/>
          <w:szCs w:val="24"/>
          <w:lang w:val="en-US"/>
        </w:rPr>
        <w:t>Hasan al-</w:t>
      </w:r>
      <w:proofErr w:type="spellStart"/>
      <w:r w:rsidR="0003619B" w:rsidRPr="00057C68">
        <w:rPr>
          <w:rFonts w:ascii="Calibri" w:hAnsi="Calibri" w:cs="Calibri"/>
          <w:sz w:val="24"/>
          <w:szCs w:val="24"/>
          <w:lang w:val="en-US"/>
        </w:rPr>
        <w:t>Ba</w:t>
      </w:r>
      <w:r w:rsidR="0003619B" w:rsidRPr="00057C68">
        <w:rPr>
          <w:rFonts w:ascii="Calibri" w:hAnsi="Calibri" w:cs="Calibri"/>
          <w:sz w:val="24"/>
          <w:szCs w:val="24"/>
          <w:lang w:val="en-US"/>
        </w:rPr>
        <w:t>s</w:t>
      </w:r>
      <w:r w:rsidR="0003619B" w:rsidRPr="00057C68">
        <w:rPr>
          <w:rFonts w:ascii="Calibri" w:hAnsi="Calibri" w:cs="Calibri"/>
          <w:sz w:val="24"/>
          <w:szCs w:val="24"/>
          <w:lang w:val="en-US"/>
        </w:rPr>
        <w:t>rî</w:t>
      </w:r>
      <w:proofErr w:type="spellEnd"/>
      <w:r w:rsidR="0003619B" w:rsidRPr="00057C68">
        <w:rPr>
          <w:rFonts w:ascii="Calibri" w:hAnsi="Calibri" w:cs="Calibri"/>
          <w:sz w:val="24"/>
          <w:szCs w:val="24"/>
          <w:lang w:val="en-US"/>
        </w:rPr>
        <w:t xml:space="preserve"> maintained a close presence among the people of his time and trained numerous students, whereas ‘Uways al-</w:t>
      </w:r>
      <w:r w:rsidR="00A36CAD" w:rsidRPr="00A36CAD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="00A36CAD" w:rsidRPr="00057C68">
        <w:rPr>
          <w:rFonts w:ascii="Calibri" w:hAnsi="Calibri" w:cs="Calibri"/>
          <w:sz w:val="24"/>
          <w:szCs w:val="24"/>
          <w:lang w:val="en-US"/>
        </w:rPr>
        <w:t>Qarâni</w:t>
      </w:r>
      <w:proofErr w:type="spellEnd"/>
      <w:r w:rsidR="0003619B" w:rsidRPr="00057C68">
        <w:rPr>
          <w:rFonts w:ascii="Calibri" w:hAnsi="Calibri" w:cs="Calibri"/>
          <w:sz w:val="24"/>
          <w:szCs w:val="24"/>
          <w:lang w:val="en-US"/>
        </w:rPr>
        <w:t xml:space="preserve">, who was abundantly blessed with </w:t>
      </w:r>
      <w:hyperlink r:id="rId14" w:history="1">
        <w:r w:rsidR="0003619B" w:rsidRPr="00D91809">
          <w:rPr>
            <w:rStyle w:val="Hyperlink"/>
            <w:rFonts w:ascii="Calibri" w:hAnsi="Calibri" w:cs="Calibri"/>
            <w:i/>
            <w:iCs/>
            <w:sz w:val="24"/>
            <w:szCs w:val="24"/>
            <w:lang w:val="en-US"/>
          </w:rPr>
          <w:t>‘</w:t>
        </w:r>
        <w:proofErr w:type="spellStart"/>
        <w:r w:rsidR="0003619B" w:rsidRPr="00D91809">
          <w:rPr>
            <w:rStyle w:val="Hyperlink"/>
            <w:rFonts w:ascii="Calibri" w:hAnsi="Calibri" w:cs="Calibri"/>
            <w:i/>
            <w:iCs/>
            <w:sz w:val="24"/>
            <w:szCs w:val="24"/>
            <w:lang w:val="en-US"/>
          </w:rPr>
          <w:t>ilm</w:t>
        </w:r>
        <w:proofErr w:type="spellEnd"/>
      </w:hyperlink>
      <w:r w:rsidR="0003619B" w:rsidRPr="00057C68">
        <w:rPr>
          <w:rFonts w:ascii="Calibri" w:hAnsi="Calibri" w:cs="Calibri"/>
          <w:sz w:val="24"/>
          <w:szCs w:val="24"/>
          <w:lang w:val="en-US"/>
        </w:rPr>
        <w:t xml:space="preserve"> and </w:t>
      </w:r>
      <w:proofErr w:type="spellStart"/>
      <w:r w:rsidR="0003619B" w:rsidRPr="00057C68">
        <w:rPr>
          <w:rFonts w:ascii="Calibri" w:hAnsi="Calibri" w:cs="Calibri"/>
          <w:i/>
          <w:iCs/>
          <w:sz w:val="24"/>
          <w:szCs w:val="24"/>
          <w:lang w:val="en-US"/>
        </w:rPr>
        <w:t>faydh</w:t>
      </w:r>
      <w:proofErr w:type="spellEnd"/>
      <w:r w:rsidR="0003619B" w:rsidRPr="00057C68">
        <w:rPr>
          <w:rFonts w:ascii="Calibri" w:hAnsi="Calibri" w:cs="Calibri"/>
          <w:sz w:val="24"/>
          <w:szCs w:val="24"/>
          <w:lang w:val="en-US"/>
        </w:rPr>
        <w:t>, lived a secluded and reclusive life.</w:t>
      </w:r>
    </w:p>
    <w:p w14:paraId="69C5EC52" w14:textId="2FBA926D" w:rsidR="00F209B3" w:rsidRPr="00057C68" w:rsidRDefault="00540CB7" w:rsidP="00A36CA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en-US"/>
        </w:rPr>
      </w:pPr>
      <w:r w:rsidRPr="00057C68">
        <w:rPr>
          <w:rFonts w:ascii="Calibri" w:hAnsi="Calibri" w:cs="Calibri"/>
          <w:sz w:val="24"/>
          <w:szCs w:val="24"/>
          <w:lang w:val="en-US"/>
        </w:rPr>
        <w:t xml:space="preserve">Since </w:t>
      </w:r>
      <w:r w:rsidR="00F209B3" w:rsidRPr="00057C68">
        <w:rPr>
          <w:rFonts w:ascii="Calibri" w:hAnsi="Calibri" w:cs="Calibri"/>
          <w:sz w:val="24"/>
          <w:szCs w:val="24"/>
          <w:lang w:val="en-US"/>
        </w:rPr>
        <w:t xml:space="preserve">Allah created </w:t>
      </w:r>
      <w:r w:rsidR="00A90B3A" w:rsidRPr="00057C68">
        <w:rPr>
          <w:rFonts w:ascii="Calibri" w:hAnsi="Calibri" w:cs="Calibri"/>
          <w:sz w:val="24"/>
          <w:szCs w:val="24"/>
          <w:lang w:val="en-US"/>
        </w:rPr>
        <w:t>every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F209B3" w:rsidRPr="00057C68">
        <w:rPr>
          <w:rFonts w:ascii="Calibri" w:hAnsi="Calibri" w:cs="Calibri"/>
          <w:sz w:val="24"/>
          <w:szCs w:val="24"/>
          <w:lang w:val="en-US"/>
        </w:rPr>
        <w:t>human being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F209B3" w:rsidRPr="00057C68">
        <w:rPr>
          <w:rFonts w:ascii="Calibri" w:hAnsi="Calibri" w:cs="Calibri"/>
          <w:sz w:val="24"/>
          <w:szCs w:val="24"/>
          <w:lang w:val="en-US"/>
        </w:rPr>
        <w:t>different</w:t>
      </w:r>
      <w:r w:rsidR="00F11F0A" w:rsidRPr="00057C68">
        <w:rPr>
          <w:rFonts w:ascii="Calibri" w:hAnsi="Calibri" w:cs="Calibri"/>
          <w:sz w:val="24"/>
          <w:szCs w:val="24"/>
          <w:lang w:val="en-US"/>
        </w:rPr>
        <w:t>ly</w:t>
      </w:r>
      <w:r w:rsidR="00F209B3" w:rsidRPr="00057C68">
        <w:rPr>
          <w:rFonts w:ascii="Calibri" w:hAnsi="Calibri" w:cs="Calibri"/>
          <w:sz w:val="24"/>
          <w:szCs w:val="24"/>
          <w:lang w:val="en-US"/>
        </w:rPr>
        <w:t xml:space="preserve">, and each </w:t>
      </w:r>
      <w:r w:rsidR="00A90B3A" w:rsidRPr="00057C68">
        <w:rPr>
          <w:rFonts w:ascii="Calibri" w:hAnsi="Calibri" w:cs="Calibri"/>
          <w:sz w:val="24"/>
          <w:szCs w:val="24"/>
          <w:lang w:val="en-US"/>
        </w:rPr>
        <w:t>individual</w:t>
      </w:r>
      <w:r w:rsidR="00F209B3" w:rsidRPr="00057C68">
        <w:rPr>
          <w:rFonts w:ascii="Calibri" w:hAnsi="Calibri" w:cs="Calibri"/>
          <w:sz w:val="24"/>
          <w:szCs w:val="24"/>
          <w:lang w:val="en-US"/>
        </w:rPr>
        <w:t xml:space="preserve"> is a place of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 manifestation of </w:t>
      </w:r>
      <w:r w:rsidR="00F209B3" w:rsidRPr="00057C68">
        <w:rPr>
          <w:rFonts w:ascii="Calibri" w:hAnsi="Calibri" w:cs="Calibri"/>
          <w:sz w:val="24"/>
          <w:szCs w:val="24"/>
          <w:lang w:val="en-US"/>
        </w:rPr>
        <w:t>different names of Allah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F209B3" w:rsidRPr="00057C68">
        <w:rPr>
          <w:rFonts w:ascii="Calibri" w:hAnsi="Calibri" w:cs="Calibri"/>
          <w:sz w:val="24"/>
          <w:szCs w:val="24"/>
          <w:lang w:val="en-US"/>
        </w:rPr>
        <w:t xml:space="preserve">in </w:t>
      </w:r>
      <w:r w:rsidR="00A90B3A" w:rsidRPr="00057C68">
        <w:rPr>
          <w:rFonts w:ascii="Calibri" w:hAnsi="Calibri" w:cs="Calibri"/>
          <w:sz w:val="24"/>
          <w:szCs w:val="24"/>
          <w:lang w:val="en-US"/>
        </w:rPr>
        <w:t>various</w:t>
      </w:r>
      <w:r w:rsidR="00F209B3" w:rsidRPr="00057C68">
        <w:rPr>
          <w:rFonts w:ascii="Calibri" w:hAnsi="Calibri" w:cs="Calibri"/>
          <w:sz w:val="24"/>
          <w:szCs w:val="24"/>
          <w:lang w:val="en-US"/>
        </w:rPr>
        <w:t xml:space="preserve"> ways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, </w:t>
      </w:r>
      <w:r w:rsidR="00F209B3" w:rsidRPr="00057C68">
        <w:rPr>
          <w:rFonts w:ascii="Calibri" w:hAnsi="Calibri" w:cs="Calibri"/>
          <w:sz w:val="24"/>
          <w:szCs w:val="24"/>
          <w:lang w:val="en-US"/>
        </w:rPr>
        <w:t xml:space="preserve">differences in </w:t>
      </w:r>
      <w:proofErr w:type="spellStart"/>
      <w:r w:rsidR="00F209B3" w:rsidRPr="00057C68">
        <w:rPr>
          <w:rFonts w:ascii="Calibri" w:hAnsi="Calibri" w:cs="Calibri"/>
          <w:sz w:val="24"/>
          <w:szCs w:val="24"/>
          <w:lang w:val="en-US"/>
        </w:rPr>
        <w:t>mashrab</w:t>
      </w:r>
      <w:proofErr w:type="spellEnd"/>
      <w:r w:rsidR="00F209B3" w:rsidRPr="00057C68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F11F0A" w:rsidRPr="00057C68">
        <w:rPr>
          <w:rFonts w:ascii="Calibri" w:hAnsi="Calibri" w:cs="Calibri"/>
          <w:sz w:val="24"/>
          <w:szCs w:val="24"/>
          <w:lang w:val="en-US"/>
        </w:rPr>
        <w:t>are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 inevitable. However, this difference should not be a cause for conflict</w:t>
      </w:r>
      <w:r w:rsidR="0003619B" w:rsidRPr="00057C68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03619B" w:rsidRPr="0003619B">
        <w:rPr>
          <w:rFonts w:ascii="Calibri" w:hAnsi="Calibri" w:cs="Calibri"/>
          <w:sz w:val="24"/>
          <w:szCs w:val="24"/>
          <w:lang w:val="en-US"/>
        </w:rPr>
        <w:t xml:space="preserve">or hostility. 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Just as the </w:t>
      </w:r>
      <w:proofErr w:type="spellStart"/>
      <w:r w:rsidR="00F209B3" w:rsidRPr="00057C68">
        <w:rPr>
          <w:rFonts w:ascii="Calibri" w:hAnsi="Calibri" w:cs="Calibri"/>
          <w:sz w:val="24"/>
          <w:szCs w:val="24"/>
          <w:lang w:val="en-US"/>
        </w:rPr>
        <w:t>âyah</w:t>
      </w:r>
      <w:proofErr w:type="spellEnd"/>
      <w:r w:rsidRPr="00057C68">
        <w:rPr>
          <w:rFonts w:ascii="Calibri" w:hAnsi="Calibri" w:cs="Calibri"/>
          <w:sz w:val="24"/>
          <w:szCs w:val="24"/>
          <w:lang w:val="en-US"/>
        </w:rPr>
        <w:t xml:space="preserve"> describing the order of celestial bodies like the sun and moon states</w:t>
      </w:r>
      <w:r w:rsidR="00F209B3" w:rsidRPr="00057C68">
        <w:rPr>
          <w:rFonts w:ascii="Calibri" w:hAnsi="Calibri" w:cs="Calibri"/>
          <w:sz w:val="24"/>
          <w:szCs w:val="24"/>
          <w:lang w:val="en-US"/>
        </w:rPr>
        <w:t>,</w:t>
      </w:r>
    </w:p>
    <w:p w14:paraId="72E37E11" w14:textId="3BA1CB00" w:rsidR="00F209B3" w:rsidRPr="00057C68" w:rsidRDefault="00F209B3" w:rsidP="00A36CAD">
      <w:pPr>
        <w:spacing w:before="120" w:after="0" w:line="240" w:lineRule="auto"/>
        <w:jc w:val="center"/>
        <w:rPr>
          <w:rFonts w:ascii="Calibri" w:hAnsi="Calibri" w:cs="Calibri"/>
          <w:color w:val="EE0000"/>
          <w:sz w:val="28"/>
          <w:szCs w:val="28"/>
          <w:lang w:val="en-US"/>
        </w:rPr>
      </w:pPr>
      <w:r w:rsidRPr="00057C68">
        <w:rPr>
          <w:rFonts w:ascii="Calibri" w:hAnsi="Calibri" w:cs="Calibri"/>
          <w:color w:val="EE0000"/>
          <w:sz w:val="28"/>
          <w:szCs w:val="28"/>
          <w:rtl/>
          <w:lang w:val="en-US"/>
        </w:rPr>
        <w:t>لَا ٱلشَّمْسُ يَنۢبَغِى لَهَآ أَن تُدْرِكَ ٱلْقَمَرَ وَلَا ٱلَّيْلُ سَابِقُ ٱلنَّهَارِ ۚ وَكُلٌّ فِى فَلَكٍ يَسْبَحُونَ</w:t>
      </w:r>
    </w:p>
    <w:p w14:paraId="5A446A9C" w14:textId="1CE2B202" w:rsidR="00F209B3" w:rsidRPr="00057C68" w:rsidRDefault="00F209B3" w:rsidP="00A36CAD">
      <w:pPr>
        <w:spacing w:before="120"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en-US"/>
        </w:rPr>
      </w:pPr>
      <w:r w:rsidRPr="00057C68">
        <w:rPr>
          <w:rFonts w:ascii="Calibri" w:hAnsi="Calibri" w:cs="Calibri"/>
          <w:sz w:val="24"/>
          <w:szCs w:val="24"/>
          <w:lang w:val="en-US"/>
        </w:rPr>
        <w:t xml:space="preserve">“Neither is </w:t>
      </w:r>
      <w:r w:rsidR="00A90B3A" w:rsidRPr="00057C68">
        <w:rPr>
          <w:rFonts w:ascii="Calibri" w:hAnsi="Calibri" w:cs="Calibri"/>
          <w:sz w:val="24"/>
          <w:szCs w:val="24"/>
          <w:lang w:val="en-US"/>
        </w:rPr>
        <w:t xml:space="preserve">it </w:t>
      </w:r>
      <w:r w:rsidRPr="00057C68">
        <w:rPr>
          <w:rFonts w:ascii="Calibri" w:hAnsi="Calibri" w:cs="Calibri"/>
          <w:sz w:val="24"/>
          <w:szCs w:val="24"/>
          <w:lang w:val="en-US"/>
        </w:rPr>
        <w:t>possible for the sun to overtake the moon, nor for the night to outstrip the day: each floats along in its own orbit.”</w:t>
      </w:r>
    </w:p>
    <w:p w14:paraId="0B03F9C0" w14:textId="6FB0E0B2" w:rsidR="00F209B3" w:rsidRPr="00057C68" w:rsidRDefault="00F209B3" w:rsidP="00A36CA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en-US"/>
        </w:rPr>
      </w:pPr>
      <w:r w:rsidRPr="00057C68">
        <w:rPr>
          <w:rFonts w:ascii="Calibri" w:hAnsi="Calibri" w:cs="Calibri"/>
          <w:sz w:val="24"/>
          <w:szCs w:val="24"/>
          <w:lang w:val="en-US"/>
        </w:rPr>
        <w:t xml:space="preserve">So too should individuals </w:t>
      </w:r>
      <w:r w:rsidR="0003619B" w:rsidRPr="0003619B">
        <w:rPr>
          <w:rFonts w:ascii="Calibri" w:hAnsi="Calibri" w:cs="Calibri"/>
          <w:sz w:val="24"/>
          <w:szCs w:val="24"/>
          <w:lang w:val="en-US"/>
        </w:rPr>
        <w:t xml:space="preserve">possessing 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different </w:t>
      </w:r>
      <w:proofErr w:type="spellStart"/>
      <w:r w:rsidRPr="00057C68">
        <w:rPr>
          <w:rFonts w:ascii="Calibri" w:hAnsi="Calibri" w:cs="Calibri"/>
          <w:sz w:val="24"/>
          <w:szCs w:val="24"/>
          <w:lang w:val="en-US"/>
        </w:rPr>
        <w:t>mashrab</w:t>
      </w:r>
      <w:r w:rsidR="0003619B" w:rsidRPr="00057C68">
        <w:rPr>
          <w:rFonts w:ascii="Calibri" w:hAnsi="Calibri" w:cs="Calibri"/>
          <w:sz w:val="24"/>
          <w:szCs w:val="24"/>
          <w:lang w:val="en-US"/>
        </w:rPr>
        <w:t>s</w:t>
      </w:r>
      <w:proofErr w:type="spellEnd"/>
      <w:r w:rsidRPr="00057C68">
        <w:rPr>
          <w:rFonts w:ascii="Calibri" w:hAnsi="Calibri" w:cs="Calibri"/>
          <w:sz w:val="24"/>
          <w:szCs w:val="24"/>
          <w:lang w:val="en-US"/>
        </w:rPr>
        <w:t xml:space="preserve"> continue on their paths </w:t>
      </w:r>
      <w:r w:rsidR="0003619B" w:rsidRPr="0003619B">
        <w:rPr>
          <w:rFonts w:ascii="Calibri" w:hAnsi="Calibri" w:cs="Calibri"/>
          <w:sz w:val="24"/>
          <w:szCs w:val="24"/>
          <w:lang w:val="en-US"/>
        </w:rPr>
        <w:t xml:space="preserve">without interfering with </w:t>
      </w:r>
      <w:r w:rsidRPr="00057C68">
        <w:rPr>
          <w:rFonts w:ascii="Calibri" w:hAnsi="Calibri" w:cs="Calibri"/>
          <w:sz w:val="24"/>
          <w:szCs w:val="24"/>
          <w:lang w:val="en-US"/>
        </w:rPr>
        <w:t>the orbit of another</w:t>
      </w:r>
      <w:r w:rsidR="0003619B" w:rsidRPr="00057C68">
        <w:rPr>
          <w:rFonts w:ascii="Calibri" w:hAnsi="Calibri" w:cs="Calibri"/>
          <w:sz w:val="24"/>
          <w:szCs w:val="24"/>
          <w:lang w:val="en-US"/>
        </w:rPr>
        <w:t xml:space="preserve"> —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 that is</w:t>
      </w:r>
      <w:r w:rsidR="00F11F0A" w:rsidRPr="00057C68">
        <w:rPr>
          <w:rFonts w:ascii="Calibri" w:hAnsi="Calibri" w:cs="Calibri"/>
          <w:sz w:val="24"/>
          <w:szCs w:val="24"/>
          <w:lang w:val="en-US"/>
        </w:rPr>
        <w:t>,</w:t>
      </w:r>
      <w:r w:rsidRPr="00057C68">
        <w:rPr>
          <w:rFonts w:ascii="Calibri" w:hAnsi="Calibri" w:cs="Calibri"/>
          <w:sz w:val="24"/>
          <w:szCs w:val="24"/>
          <w:lang w:val="en-US"/>
        </w:rPr>
        <w:t xml:space="preserve"> without colliding or clashing.</w:t>
      </w:r>
    </w:p>
    <w:p w14:paraId="2E38B445" w14:textId="77777777" w:rsidR="0003619B" w:rsidRPr="00057C68" w:rsidRDefault="0003619B" w:rsidP="00A36CA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66CFE127" w14:textId="4E435558" w:rsidR="00540CB7" w:rsidRPr="00057C68" w:rsidRDefault="00540CB7" w:rsidP="00A36CA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22A10286" w14:textId="77777777" w:rsidR="00540CB7" w:rsidRPr="00057C68" w:rsidRDefault="00540CB7" w:rsidP="00A36CAD">
      <w:pPr>
        <w:spacing w:before="120" w:after="0" w:line="240" w:lineRule="auto"/>
        <w:jc w:val="center"/>
        <w:rPr>
          <w:rFonts w:ascii="Calibri" w:hAnsi="Calibri" w:cs="Calibri"/>
          <w:sz w:val="24"/>
          <w:szCs w:val="24"/>
          <w:lang w:val="en-US"/>
        </w:rPr>
      </w:pPr>
    </w:p>
    <w:sectPr w:rsidR="00540CB7" w:rsidRPr="00057C68" w:rsidSect="00630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B7"/>
    <w:rsid w:val="0003619B"/>
    <w:rsid w:val="00057C68"/>
    <w:rsid w:val="000B10D0"/>
    <w:rsid w:val="000E3C7A"/>
    <w:rsid w:val="001D1F1D"/>
    <w:rsid w:val="00245656"/>
    <w:rsid w:val="002E0516"/>
    <w:rsid w:val="00387942"/>
    <w:rsid w:val="00540CB7"/>
    <w:rsid w:val="006302EA"/>
    <w:rsid w:val="00654D2B"/>
    <w:rsid w:val="006B02E2"/>
    <w:rsid w:val="00712D16"/>
    <w:rsid w:val="008474D2"/>
    <w:rsid w:val="00A36CAD"/>
    <w:rsid w:val="00A55AD5"/>
    <w:rsid w:val="00A612CD"/>
    <w:rsid w:val="00A900BC"/>
    <w:rsid w:val="00A90B3A"/>
    <w:rsid w:val="00B808B4"/>
    <w:rsid w:val="00C62B7A"/>
    <w:rsid w:val="00D91809"/>
    <w:rsid w:val="00E315DA"/>
    <w:rsid w:val="00EA00A2"/>
    <w:rsid w:val="00F11F0A"/>
    <w:rsid w:val="00F20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E44AB"/>
  <w15:chartTrackingRefBased/>
  <w15:docId w15:val="{AC72100A-2880-4AC0-8588-3515D4627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0C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C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C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C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40C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C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C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C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C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0CB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CB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CB7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CB7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540CB7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CB7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CB7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CB7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CB7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540C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CB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C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0CB7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540C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0CB7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540C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0C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C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CB7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540CB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918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18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D/DUA.php" TargetMode="External"/><Relationship Id="rId13" Type="http://schemas.openxmlformats.org/officeDocument/2006/relationships/hyperlink" Target="https://risaleinur.online/english/_dictionary/T/TABIIN.ph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isaleinur.online/english/_dictionary/A/AQAID.php" TargetMode="External"/><Relationship Id="rId12" Type="http://schemas.openxmlformats.org/officeDocument/2006/relationships/hyperlink" Target="https://risaleinur.online/english/_dictionary/K/KAFIR.php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risaleinur.online/english/_dictionary/F/FAYDH.php" TargetMode="External"/><Relationship Id="rId11" Type="http://schemas.openxmlformats.org/officeDocument/2006/relationships/hyperlink" Target="https://risaleinur.online/english/_dictionary/K/KUFR.php" TargetMode="External"/><Relationship Id="rId5" Type="http://schemas.openxmlformats.org/officeDocument/2006/relationships/hyperlink" Target="https://risaleinur.online/english/_dictionary/R/RUH.php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risaleinur.online/english/_dictionary/A/ABD.php" TargetMode="External"/><Relationship Id="rId4" Type="http://schemas.openxmlformats.org/officeDocument/2006/relationships/hyperlink" Target="https://risaleinur.online/english/_dictionary/M/MANAWI.php" TargetMode="External"/><Relationship Id="rId9" Type="http://schemas.openxmlformats.org/officeDocument/2006/relationships/hyperlink" Target="https://risaleinur.online/english/_dictionary/T/TAWHID.php" TargetMode="External"/><Relationship Id="rId14" Type="http://schemas.openxmlformats.org/officeDocument/2006/relationships/hyperlink" Target="https://risaleinur.online/english/_dictionary/I/ILM.php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860</Words>
  <Characters>4907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zulal durukan</dc:creator>
  <cp:keywords/>
  <dc:description/>
  <cp:lastModifiedBy>zulal durukan</cp:lastModifiedBy>
  <cp:revision>6</cp:revision>
  <dcterms:created xsi:type="dcterms:W3CDTF">2025-08-20T13:47:00Z</dcterms:created>
  <dcterms:modified xsi:type="dcterms:W3CDTF">2026-09-29T11:37:00Z</dcterms:modified>
</cp:coreProperties>
</file>