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2037" w14:textId="77777777" w:rsidR="00A44FAE" w:rsidRDefault="00A44FAE">
      <w:pPr>
        <w:spacing w:before="120"/>
        <w:jc w:val="center"/>
      </w:pPr>
      <w:proofErr w:type="gramStart"/>
      <w:r>
        <w:rPr>
          <w:rFonts w:ascii="Calibri" w:hAnsi="Calibri" w:cs="Calibri"/>
          <w:b/>
          <w:bCs/>
          <w:color w:val="800000"/>
          <w:sz w:val="32"/>
          <w:szCs w:val="32"/>
        </w:rPr>
        <w:t>DU‘</w:t>
      </w:r>
      <w:proofErr w:type="gramEnd"/>
      <w:r>
        <w:rPr>
          <w:rFonts w:ascii="Calibri" w:hAnsi="Calibri" w:cs="Calibri"/>
          <w:b/>
          <w:bCs/>
          <w:color w:val="800000"/>
          <w:sz w:val="32"/>
          <w:szCs w:val="32"/>
        </w:rPr>
        <w:t>Â –</w:t>
      </w:r>
      <w:r>
        <w:rPr>
          <w:rFonts w:ascii="Calibri" w:hAnsi="Calibri" w:cs="Calibri"/>
          <w:color w:val="800000"/>
          <w:sz w:val="36"/>
          <w:szCs w:val="36"/>
        </w:rPr>
        <w:t xml:space="preserve"> </w:t>
      </w:r>
      <w:r>
        <w:rPr>
          <w:rFonts w:ascii="Calibri" w:hAnsi="Calibri" w:cs="Calibri"/>
          <w:color w:val="800000"/>
          <w:sz w:val="36"/>
          <w:szCs w:val="36"/>
          <w:rtl/>
        </w:rPr>
        <w:t>دُعَاء</w:t>
      </w:r>
    </w:p>
    <w:p w14:paraId="5B1CE021" w14:textId="77777777" w:rsidR="00A44FAE" w:rsidRDefault="00A44FAE">
      <w:pPr>
        <w:spacing w:before="120"/>
        <w:jc w:val="center"/>
        <w:rPr>
          <w:rFonts w:ascii="Calibri" w:hAnsi="Calibri" w:cs="Calibri"/>
          <w:color w:val="800000"/>
          <w:sz w:val="12"/>
          <w:szCs w:val="12"/>
        </w:rPr>
      </w:pPr>
    </w:p>
    <w:p w14:paraId="28175D83" w14:textId="77777777" w:rsidR="00B76A05" w:rsidRPr="00B76A05" w:rsidRDefault="00B76A05" w:rsidP="00B76A05">
      <w:pPr>
        <w:spacing w:before="120"/>
        <w:jc w:val="both"/>
        <w:rPr>
          <w:rFonts w:ascii="Calibri" w:hAnsi="Calibri" w:cs="Calibri"/>
          <w:b/>
          <w:bCs/>
        </w:rPr>
      </w:pPr>
      <w:bookmarkStart w:id="0" w:name="_Hlk240297518"/>
      <w:bookmarkStart w:id="1" w:name="_Hlk240297727"/>
      <w:proofErr w:type="spellStart"/>
      <w:r w:rsidRPr="00B76A05">
        <w:rPr>
          <w:rFonts w:ascii="Calibri" w:hAnsi="Calibri" w:cs="Calibri"/>
          <w:b/>
          <w:bCs/>
        </w:rPr>
        <w:t>Literally</w:t>
      </w:r>
      <w:proofErr w:type="spellEnd"/>
      <w:r w:rsidRPr="00B76A05">
        <w:rPr>
          <w:rFonts w:ascii="Calibri" w:hAnsi="Calibri" w:cs="Calibri"/>
          <w:b/>
          <w:bCs/>
        </w:rPr>
        <w:t xml:space="preserve">: </w:t>
      </w:r>
      <w:r w:rsidRPr="00B76A05">
        <w:rPr>
          <w:rFonts w:ascii="Calibri" w:hAnsi="Calibri" w:cs="Calibri"/>
        </w:rPr>
        <w:t xml:space="preserve">A </w:t>
      </w:r>
      <w:proofErr w:type="spellStart"/>
      <w:r w:rsidRPr="00B76A05">
        <w:rPr>
          <w:rFonts w:ascii="Calibri" w:hAnsi="Calibri" w:cs="Calibri"/>
        </w:rPr>
        <w:t>prayer</w:t>
      </w:r>
      <w:proofErr w:type="spellEnd"/>
      <w:r w:rsidRPr="00B76A05">
        <w:rPr>
          <w:rFonts w:ascii="Calibri" w:hAnsi="Calibri" w:cs="Calibri"/>
        </w:rPr>
        <w:t xml:space="preserve">, an </w:t>
      </w:r>
      <w:proofErr w:type="spellStart"/>
      <w:r w:rsidRPr="00B76A05">
        <w:rPr>
          <w:rFonts w:ascii="Calibri" w:hAnsi="Calibri" w:cs="Calibri"/>
        </w:rPr>
        <w:t>invocation</w:t>
      </w:r>
      <w:proofErr w:type="spellEnd"/>
      <w:r w:rsidRPr="00B76A05">
        <w:rPr>
          <w:rFonts w:ascii="Calibri" w:hAnsi="Calibri" w:cs="Calibri"/>
        </w:rPr>
        <w:t xml:space="preserve">, </w:t>
      </w:r>
      <w:proofErr w:type="spellStart"/>
      <w:r w:rsidRPr="00B76A05">
        <w:rPr>
          <w:rFonts w:ascii="Calibri" w:hAnsi="Calibri" w:cs="Calibri"/>
        </w:rPr>
        <w:t>or</w:t>
      </w:r>
      <w:proofErr w:type="spellEnd"/>
      <w:r w:rsidRPr="00B76A05">
        <w:rPr>
          <w:rFonts w:ascii="Calibri" w:hAnsi="Calibri" w:cs="Calibri"/>
        </w:rPr>
        <w:t xml:space="preserve"> a </w:t>
      </w:r>
      <w:proofErr w:type="spellStart"/>
      <w:r w:rsidRPr="00B76A05">
        <w:rPr>
          <w:rFonts w:ascii="Calibri" w:hAnsi="Calibri" w:cs="Calibri"/>
        </w:rPr>
        <w:t>supplication</w:t>
      </w:r>
      <w:proofErr w:type="spellEnd"/>
      <w:r w:rsidRPr="00B76A05">
        <w:rPr>
          <w:rFonts w:ascii="Calibri" w:hAnsi="Calibri" w:cs="Calibri"/>
        </w:rPr>
        <w:t xml:space="preserve"> </w:t>
      </w:r>
      <w:proofErr w:type="spellStart"/>
      <w:r w:rsidRPr="00B76A05">
        <w:rPr>
          <w:rFonts w:ascii="Calibri" w:hAnsi="Calibri" w:cs="Calibri"/>
        </w:rPr>
        <w:t>addressed</w:t>
      </w:r>
      <w:proofErr w:type="spellEnd"/>
      <w:r w:rsidRPr="00B76A05">
        <w:rPr>
          <w:rFonts w:ascii="Calibri" w:hAnsi="Calibri" w:cs="Calibri"/>
        </w:rPr>
        <w:t xml:space="preserve"> </w:t>
      </w:r>
      <w:proofErr w:type="spellStart"/>
      <w:r w:rsidRPr="00B76A05">
        <w:rPr>
          <w:rFonts w:ascii="Calibri" w:hAnsi="Calibri" w:cs="Calibri"/>
        </w:rPr>
        <w:t>to</w:t>
      </w:r>
      <w:proofErr w:type="spellEnd"/>
      <w:r w:rsidRPr="00B76A05">
        <w:rPr>
          <w:rFonts w:ascii="Calibri" w:hAnsi="Calibri" w:cs="Calibri"/>
        </w:rPr>
        <w:t xml:space="preserve"> Allah.</w:t>
      </w:r>
    </w:p>
    <w:p w14:paraId="64856601" w14:textId="25F9DE3F" w:rsidR="00B76A05" w:rsidRPr="00B76A05" w:rsidRDefault="00B76A05" w:rsidP="00B76A05">
      <w:pPr>
        <w:spacing w:before="120"/>
        <w:jc w:val="both"/>
        <w:rPr>
          <w:rFonts w:ascii="Calibri" w:hAnsi="Calibri" w:cs="Calibri"/>
        </w:rPr>
      </w:pPr>
      <w:proofErr w:type="spellStart"/>
      <w:r w:rsidRPr="00B76A05">
        <w:rPr>
          <w:rFonts w:ascii="Calibri" w:hAnsi="Calibri" w:cs="Calibri"/>
          <w:b/>
          <w:bCs/>
        </w:rPr>
        <w:t>Etymology</w:t>
      </w:r>
      <w:proofErr w:type="spellEnd"/>
      <w:r w:rsidRPr="00B76A05">
        <w:rPr>
          <w:rFonts w:ascii="Calibri" w:hAnsi="Calibri" w:cs="Calibri"/>
          <w:b/>
          <w:bCs/>
        </w:rPr>
        <w:t>:</w:t>
      </w:r>
      <w:r w:rsidRPr="00B76A05">
        <w:rPr>
          <w:rFonts w:ascii="Calibri" w:hAnsi="Calibri" w:cs="Calibri"/>
        </w:rPr>
        <w:t xml:space="preserve"> </w:t>
      </w:r>
      <w:proofErr w:type="spellStart"/>
      <w:r w:rsidRPr="00B76A05">
        <w:rPr>
          <w:rFonts w:ascii="Calibri" w:hAnsi="Calibri" w:cs="Calibri"/>
        </w:rPr>
        <w:t>Derived</w:t>
      </w:r>
      <w:proofErr w:type="spellEnd"/>
      <w:r w:rsidRPr="00B76A05">
        <w:rPr>
          <w:rFonts w:ascii="Calibri" w:hAnsi="Calibri" w:cs="Calibri"/>
        </w:rPr>
        <w:t xml:space="preserve"> </w:t>
      </w:r>
      <w:proofErr w:type="spellStart"/>
      <w:r w:rsidRPr="00B76A05">
        <w:rPr>
          <w:rFonts w:ascii="Calibri" w:hAnsi="Calibri" w:cs="Calibri"/>
        </w:rPr>
        <w:t>from</w:t>
      </w:r>
      <w:proofErr w:type="spellEnd"/>
      <w:r w:rsidRPr="00B76A05">
        <w:rPr>
          <w:rFonts w:ascii="Calibri" w:hAnsi="Calibri" w:cs="Calibri"/>
        </w:rPr>
        <w:t xml:space="preserve"> </w:t>
      </w:r>
      <w:proofErr w:type="spellStart"/>
      <w:r w:rsidRPr="00B76A05">
        <w:rPr>
          <w:rFonts w:ascii="Calibri" w:hAnsi="Calibri" w:cs="Calibri"/>
        </w:rPr>
        <w:t>the</w:t>
      </w:r>
      <w:proofErr w:type="spellEnd"/>
      <w:r w:rsidRPr="00B76A05">
        <w:rPr>
          <w:rFonts w:ascii="Calibri" w:hAnsi="Calibri" w:cs="Calibri"/>
        </w:rPr>
        <w:t xml:space="preserve"> </w:t>
      </w:r>
      <w:proofErr w:type="spellStart"/>
      <w:r w:rsidRPr="00B76A05">
        <w:rPr>
          <w:rFonts w:ascii="Calibri" w:hAnsi="Calibri" w:cs="Calibri"/>
        </w:rPr>
        <w:t>Arabic</w:t>
      </w:r>
      <w:proofErr w:type="spellEnd"/>
      <w:r w:rsidRPr="00B76A05">
        <w:rPr>
          <w:rFonts w:ascii="Calibri" w:hAnsi="Calibri" w:cs="Calibri"/>
        </w:rPr>
        <w:t xml:space="preserve"> </w:t>
      </w:r>
      <w:proofErr w:type="spellStart"/>
      <w:r w:rsidRPr="00B76A05">
        <w:rPr>
          <w:rFonts w:ascii="Calibri" w:hAnsi="Calibri" w:cs="Calibri"/>
        </w:rPr>
        <w:t>root</w:t>
      </w:r>
      <w:proofErr w:type="spellEnd"/>
      <w:r w:rsidRPr="00B76A05">
        <w:rPr>
          <w:rFonts w:ascii="Calibri" w:hAnsi="Calibri" w:cs="Calibri"/>
        </w:rPr>
        <w:t xml:space="preserve"> </w:t>
      </w:r>
      <w:r w:rsidRPr="00B76A05">
        <w:rPr>
          <w:rFonts w:ascii="Calibri" w:hAnsi="Calibri" w:cs="Calibri"/>
          <w:i/>
          <w:iCs/>
        </w:rPr>
        <w:t>d</w:t>
      </w:r>
      <w:proofErr w:type="gramStart"/>
      <w:r w:rsidRPr="00B76A05">
        <w:rPr>
          <w:rFonts w:ascii="Calibri" w:hAnsi="Calibri" w:cs="Calibri"/>
          <w:i/>
          <w:iCs/>
        </w:rPr>
        <w:t>-‘</w:t>
      </w:r>
      <w:proofErr w:type="gramEnd"/>
      <w:r w:rsidRPr="00B76A05">
        <w:rPr>
          <w:rFonts w:ascii="Calibri" w:hAnsi="Calibri" w:cs="Calibri"/>
          <w:i/>
          <w:iCs/>
        </w:rPr>
        <w:t>-w</w:t>
      </w:r>
      <w:r w:rsidRPr="00B76A05">
        <w:rPr>
          <w:rFonts w:ascii="Calibri" w:hAnsi="Calibri" w:cs="Calibri"/>
        </w:rPr>
        <w:t xml:space="preserve"> (</w:t>
      </w:r>
      <w:r w:rsidRPr="00B76A05">
        <w:rPr>
          <w:rFonts w:ascii="Calibri" w:hAnsi="Calibri" w:cs="Calibri"/>
          <w:color w:val="FF0000"/>
          <w:sz w:val="28"/>
          <w:szCs w:val="28"/>
          <w:rtl/>
          <w:lang w:bidi="ar-SA"/>
        </w:rPr>
        <w:t>د ع و</w:t>
      </w:r>
      <w:r w:rsidRPr="00B76A05">
        <w:rPr>
          <w:rFonts w:ascii="Calibri" w:hAnsi="Calibri" w:cs="Calibri"/>
        </w:rPr>
        <w:t xml:space="preserve">), </w:t>
      </w:r>
      <w:proofErr w:type="spellStart"/>
      <w:proofErr w:type="gramStart"/>
      <w:r w:rsidRPr="00B76A05">
        <w:rPr>
          <w:rFonts w:ascii="Calibri" w:hAnsi="Calibri" w:cs="Calibri"/>
          <w:i/>
          <w:iCs/>
        </w:rPr>
        <w:t>du‘</w:t>
      </w:r>
      <w:proofErr w:type="gramEnd"/>
      <w:r w:rsidRPr="00B76A05">
        <w:rPr>
          <w:rFonts w:ascii="Calibri" w:hAnsi="Calibri" w:cs="Calibri"/>
          <w:i/>
          <w:iCs/>
        </w:rPr>
        <w:t>â</w:t>
      </w:r>
      <w:proofErr w:type="spellEnd"/>
      <w:r w:rsidRPr="00B76A05">
        <w:rPr>
          <w:rFonts w:ascii="Calibri" w:hAnsi="Calibri" w:cs="Calibri"/>
        </w:rPr>
        <w:t xml:space="preserve"> </w:t>
      </w:r>
      <w:proofErr w:type="spellStart"/>
      <w:r w:rsidRPr="00B76A05">
        <w:rPr>
          <w:rFonts w:ascii="Calibri" w:hAnsi="Calibri" w:cs="Calibri"/>
        </w:rPr>
        <w:t>etymologically</w:t>
      </w:r>
      <w:proofErr w:type="spellEnd"/>
      <w:r w:rsidRPr="00B76A05">
        <w:rPr>
          <w:rFonts w:ascii="Calibri" w:hAnsi="Calibri" w:cs="Calibri"/>
        </w:rPr>
        <w:t xml:space="preserve"> </w:t>
      </w:r>
      <w:proofErr w:type="spellStart"/>
      <w:r w:rsidRPr="00B76A05">
        <w:rPr>
          <w:rFonts w:ascii="Calibri" w:hAnsi="Calibri" w:cs="Calibri"/>
        </w:rPr>
        <w:t>signifies</w:t>
      </w:r>
      <w:proofErr w:type="spellEnd"/>
      <w:r w:rsidRPr="00B76A05">
        <w:rPr>
          <w:rFonts w:ascii="Calibri" w:hAnsi="Calibri" w:cs="Calibri"/>
        </w:rPr>
        <w:t xml:space="preserve"> "</w:t>
      </w:r>
      <w:proofErr w:type="spellStart"/>
      <w:r w:rsidRPr="00B76A05">
        <w:rPr>
          <w:rFonts w:ascii="Calibri" w:hAnsi="Calibri" w:cs="Calibri"/>
        </w:rPr>
        <w:t>to</w:t>
      </w:r>
      <w:proofErr w:type="spellEnd"/>
      <w:r w:rsidRPr="00B76A05">
        <w:rPr>
          <w:rFonts w:ascii="Calibri" w:hAnsi="Calibri" w:cs="Calibri"/>
        </w:rPr>
        <w:t xml:space="preserve"> </w:t>
      </w:r>
      <w:proofErr w:type="spellStart"/>
      <w:r w:rsidRPr="00B76A05">
        <w:rPr>
          <w:rFonts w:ascii="Calibri" w:hAnsi="Calibri" w:cs="Calibri"/>
        </w:rPr>
        <w:t>call</w:t>
      </w:r>
      <w:proofErr w:type="spellEnd"/>
      <w:r w:rsidRPr="00B76A05">
        <w:rPr>
          <w:rFonts w:ascii="Calibri" w:hAnsi="Calibri" w:cs="Calibri"/>
        </w:rPr>
        <w:t xml:space="preserve">" </w:t>
      </w:r>
      <w:proofErr w:type="spellStart"/>
      <w:r w:rsidRPr="00B76A05">
        <w:rPr>
          <w:rFonts w:ascii="Calibri" w:hAnsi="Calibri" w:cs="Calibri"/>
        </w:rPr>
        <w:t>or</w:t>
      </w:r>
      <w:proofErr w:type="spellEnd"/>
      <w:r w:rsidRPr="00B76A05">
        <w:rPr>
          <w:rFonts w:ascii="Calibri" w:hAnsi="Calibri" w:cs="Calibri"/>
        </w:rPr>
        <w:t xml:space="preserve"> "</w:t>
      </w:r>
      <w:proofErr w:type="spellStart"/>
      <w:r w:rsidRPr="00B76A05">
        <w:rPr>
          <w:rFonts w:ascii="Calibri" w:hAnsi="Calibri" w:cs="Calibri"/>
        </w:rPr>
        <w:t>to</w:t>
      </w:r>
      <w:proofErr w:type="spellEnd"/>
      <w:r w:rsidRPr="00B76A05">
        <w:rPr>
          <w:rFonts w:ascii="Calibri" w:hAnsi="Calibri" w:cs="Calibri"/>
        </w:rPr>
        <w:t xml:space="preserve"> </w:t>
      </w:r>
      <w:proofErr w:type="spellStart"/>
      <w:r w:rsidRPr="00B76A05">
        <w:rPr>
          <w:rFonts w:ascii="Calibri" w:hAnsi="Calibri" w:cs="Calibri"/>
        </w:rPr>
        <w:t>invoke</w:t>
      </w:r>
      <w:proofErr w:type="spellEnd"/>
      <w:r w:rsidRPr="00B76A05">
        <w:rPr>
          <w:rFonts w:ascii="Calibri" w:hAnsi="Calibri" w:cs="Calibri"/>
        </w:rPr>
        <w:t>."</w:t>
      </w:r>
    </w:p>
    <w:bookmarkEnd w:id="0"/>
    <w:p w14:paraId="12C253CF" w14:textId="313FD825" w:rsidR="00BD015C" w:rsidRDefault="00B76A05" w:rsidP="00B76A05">
      <w:pPr>
        <w:spacing w:before="120"/>
        <w:jc w:val="both"/>
        <w:rPr>
          <w:rFonts w:ascii="Calibri" w:hAnsi="Calibri" w:cs="Calibri"/>
          <w:b/>
          <w:bCs/>
        </w:rPr>
      </w:pPr>
      <w:r w:rsidRPr="00B76A05">
        <w:rPr>
          <w:rFonts w:ascii="Calibri" w:hAnsi="Calibri" w:cs="Calibri"/>
          <w:b/>
          <w:bCs/>
        </w:rPr>
        <w:t xml:space="preserve">As an </w:t>
      </w:r>
      <w:proofErr w:type="spellStart"/>
      <w:r w:rsidRPr="00B76A05">
        <w:rPr>
          <w:rFonts w:ascii="Calibri" w:hAnsi="Calibri" w:cs="Calibri"/>
          <w:b/>
          <w:bCs/>
        </w:rPr>
        <w:t>Islamic</w:t>
      </w:r>
      <w:proofErr w:type="spellEnd"/>
      <w:r w:rsidRPr="00B76A05">
        <w:rPr>
          <w:rFonts w:ascii="Calibri" w:hAnsi="Calibri" w:cs="Calibri"/>
          <w:b/>
          <w:bCs/>
        </w:rPr>
        <w:t xml:space="preserve"> </w:t>
      </w:r>
      <w:proofErr w:type="spellStart"/>
      <w:r w:rsidRPr="00B76A05">
        <w:rPr>
          <w:rFonts w:ascii="Calibri" w:hAnsi="Calibri" w:cs="Calibri"/>
          <w:b/>
          <w:bCs/>
        </w:rPr>
        <w:t>Term</w:t>
      </w:r>
      <w:proofErr w:type="spellEnd"/>
      <w:r w:rsidRPr="00B76A05">
        <w:rPr>
          <w:rFonts w:ascii="Calibri" w:hAnsi="Calibri" w:cs="Calibri"/>
          <w:b/>
          <w:bCs/>
        </w:rPr>
        <w:t xml:space="preserve">: </w:t>
      </w:r>
      <w:proofErr w:type="spellStart"/>
      <w:r w:rsidRPr="00B76A05">
        <w:rPr>
          <w:rFonts w:ascii="Calibri" w:hAnsi="Calibri" w:cs="Calibri"/>
        </w:rPr>
        <w:t>The</w:t>
      </w:r>
      <w:proofErr w:type="spellEnd"/>
      <w:r w:rsidRPr="00B76A05">
        <w:rPr>
          <w:rFonts w:ascii="Calibri" w:hAnsi="Calibri" w:cs="Calibri"/>
        </w:rPr>
        <w:t xml:space="preserve"> </w:t>
      </w:r>
      <w:proofErr w:type="spellStart"/>
      <w:r w:rsidRPr="00B76A05">
        <w:rPr>
          <w:rFonts w:ascii="Calibri" w:hAnsi="Calibri" w:cs="Calibri"/>
        </w:rPr>
        <w:t>essence</w:t>
      </w:r>
      <w:proofErr w:type="spellEnd"/>
      <w:r w:rsidRPr="00B76A05">
        <w:rPr>
          <w:rFonts w:ascii="Calibri" w:hAnsi="Calibri" w:cs="Calibri"/>
        </w:rPr>
        <w:t xml:space="preserve"> of </w:t>
      </w:r>
      <w:hyperlink r:id="rId6" w:history="1">
        <w:r w:rsidRPr="00B76A05">
          <w:rPr>
            <w:rStyle w:val="Hyperlink"/>
            <w:rFonts w:ascii="Calibri" w:hAnsi="Calibri" w:cs="Calibri"/>
            <w:i/>
            <w:iCs/>
          </w:rPr>
          <w:t>‘</w:t>
        </w:r>
        <w:proofErr w:type="spellStart"/>
        <w:r w:rsidRPr="00B76A05">
          <w:rPr>
            <w:rStyle w:val="Hyperlink"/>
            <w:rFonts w:ascii="Calibri" w:hAnsi="Calibri" w:cs="Calibri"/>
            <w:i/>
            <w:iCs/>
          </w:rPr>
          <w:t>ubûdiyyah</w:t>
        </w:r>
        <w:proofErr w:type="spellEnd"/>
      </w:hyperlink>
      <w:r w:rsidRPr="00B76A05">
        <w:rPr>
          <w:rFonts w:ascii="Calibri" w:hAnsi="Calibri" w:cs="Calibri"/>
        </w:rPr>
        <w:t xml:space="preserve">, </w:t>
      </w:r>
      <w:proofErr w:type="spellStart"/>
      <w:r w:rsidRPr="00B76A05">
        <w:rPr>
          <w:rFonts w:ascii="Calibri" w:hAnsi="Calibri" w:cs="Calibri"/>
        </w:rPr>
        <w:t>representing</w:t>
      </w:r>
      <w:proofErr w:type="spellEnd"/>
      <w:r w:rsidRPr="00B76A05">
        <w:rPr>
          <w:rFonts w:ascii="Calibri" w:hAnsi="Calibri" w:cs="Calibri"/>
        </w:rPr>
        <w:t xml:space="preserve"> </w:t>
      </w:r>
      <w:proofErr w:type="spellStart"/>
      <w:r w:rsidRPr="00B76A05">
        <w:rPr>
          <w:rFonts w:ascii="Calibri" w:hAnsi="Calibri" w:cs="Calibri"/>
        </w:rPr>
        <w:t>the</w:t>
      </w:r>
      <w:proofErr w:type="spellEnd"/>
      <w:r w:rsidRPr="00B76A05">
        <w:rPr>
          <w:rFonts w:ascii="Calibri" w:hAnsi="Calibri" w:cs="Calibri"/>
        </w:rPr>
        <w:t xml:space="preserve"> </w:t>
      </w:r>
      <w:hyperlink r:id="rId7" w:history="1">
        <w:r w:rsidRPr="00B76A05">
          <w:rPr>
            <w:rStyle w:val="Hyperlink"/>
            <w:rFonts w:ascii="Calibri" w:hAnsi="Calibri" w:cs="Calibri"/>
            <w:i/>
            <w:iCs/>
          </w:rPr>
          <w:t>‘</w:t>
        </w:r>
        <w:proofErr w:type="spellStart"/>
        <w:r w:rsidRPr="00B76A05">
          <w:rPr>
            <w:rStyle w:val="Hyperlink"/>
            <w:rFonts w:ascii="Calibri" w:hAnsi="Calibri" w:cs="Calibri"/>
            <w:i/>
            <w:iCs/>
          </w:rPr>
          <w:t>abd</w:t>
        </w:r>
      </w:hyperlink>
      <w:r w:rsidRPr="00B76A05">
        <w:rPr>
          <w:rFonts w:ascii="Calibri" w:hAnsi="Calibri" w:cs="Calibri"/>
        </w:rPr>
        <w:t>’s</w:t>
      </w:r>
      <w:proofErr w:type="spellEnd"/>
      <w:r w:rsidRPr="00B76A05">
        <w:rPr>
          <w:rFonts w:ascii="Calibri" w:hAnsi="Calibri" w:cs="Calibri"/>
        </w:rPr>
        <w:t xml:space="preserve"> </w:t>
      </w:r>
      <w:proofErr w:type="spellStart"/>
      <w:r w:rsidRPr="00B76A05">
        <w:rPr>
          <w:rFonts w:ascii="Calibri" w:hAnsi="Calibri" w:cs="Calibri"/>
        </w:rPr>
        <w:t>heartfelt</w:t>
      </w:r>
      <w:proofErr w:type="spellEnd"/>
      <w:r w:rsidRPr="00B76A05">
        <w:rPr>
          <w:rFonts w:ascii="Calibri" w:hAnsi="Calibri" w:cs="Calibri"/>
        </w:rPr>
        <w:t xml:space="preserve"> </w:t>
      </w:r>
      <w:proofErr w:type="spellStart"/>
      <w:r w:rsidRPr="00B76A05">
        <w:rPr>
          <w:rFonts w:ascii="Calibri" w:hAnsi="Calibri" w:cs="Calibri"/>
        </w:rPr>
        <w:t>plea</w:t>
      </w:r>
      <w:proofErr w:type="spellEnd"/>
      <w:r w:rsidRPr="00B76A05">
        <w:rPr>
          <w:rFonts w:ascii="Calibri" w:hAnsi="Calibri" w:cs="Calibri"/>
        </w:rPr>
        <w:t xml:space="preserve"> </w:t>
      </w:r>
      <w:proofErr w:type="spellStart"/>
      <w:r w:rsidRPr="00B76A05">
        <w:rPr>
          <w:rFonts w:ascii="Calibri" w:hAnsi="Calibri" w:cs="Calibri"/>
        </w:rPr>
        <w:t>and</w:t>
      </w:r>
      <w:proofErr w:type="spellEnd"/>
      <w:r w:rsidRPr="00B76A05">
        <w:rPr>
          <w:rFonts w:ascii="Calibri" w:hAnsi="Calibri" w:cs="Calibri"/>
        </w:rPr>
        <w:t xml:space="preserve"> </w:t>
      </w:r>
      <w:proofErr w:type="spellStart"/>
      <w:r w:rsidRPr="00B76A05">
        <w:rPr>
          <w:rFonts w:ascii="Calibri" w:hAnsi="Calibri" w:cs="Calibri"/>
        </w:rPr>
        <w:t>acknowledgment</w:t>
      </w:r>
      <w:proofErr w:type="spellEnd"/>
      <w:r w:rsidRPr="00B76A05">
        <w:rPr>
          <w:rFonts w:ascii="Calibri" w:hAnsi="Calibri" w:cs="Calibri"/>
        </w:rPr>
        <w:t xml:space="preserve"> of his </w:t>
      </w:r>
      <w:proofErr w:type="spellStart"/>
      <w:r w:rsidRPr="00B76A05">
        <w:rPr>
          <w:rFonts w:ascii="Calibri" w:hAnsi="Calibri" w:cs="Calibri"/>
        </w:rPr>
        <w:t>absolute</w:t>
      </w:r>
      <w:proofErr w:type="spellEnd"/>
      <w:r w:rsidRPr="00B76A05">
        <w:rPr>
          <w:rFonts w:ascii="Calibri" w:hAnsi="Calibri" w:cs="Calibri"/>
        </w:rPr>
        <w:t xml:space="preserve"> </w:t>
      </w:r>
      <w:proofErr w:type="spellStart"/>
      <w:r w:rsidRPr="00B76A05">
        <w:rPr>
          <w:rFonts w:ascii="Calibri" w:hAnsi="Calibri" w:cs="Calibri"/>
        </w:rPr>
        <w:t>dependency</w:t>
      </w:r>
      <w:proofErr w:type="spellEnd"/>
      <w:r w:rsidRPr="00B76A05">
        <w:rPr>
          <w:rFonts w:ascii="Calibri" w:hAnsi="Calibri" w:cs="Calibri"/>
        </w:rPr>
        <w:t xml:space="preserve"> on </w:t>
      </w:r>
      <w:proofErr w:type="spellStart"/>
      <w:r w:rsidRPr="00B76A05">
        <w:rPr>
          <w:rFonts w:ascii="Calibri" w:hAnsi="Calibri" w:cs="Calibri"/>
        </w:rPr>
        <w:t>the</w:t>
      </w:r>
      <w:proofErr w:type="spellEnd"/>
      <w:r w:rsidRPr="00B76A05">
        <w:rPr>
          <w:rFonts w:ascii="Calibri" w:hAnsi="Calibri" w:cs="Calibri"/>
        </w:rPr>
        <w:t xml:space="preserve"> </w:t>
      </w:r>
      <w:proofErr w:type="spellStart"/>
      <w:r w:rsidRPr="00B76A05">
        <w:rPr>
          <w:rFonts w:ascii="Calibri" w:hAnsi="Calibri" w:cs="Calibri"/>
        </w:rPr>
        <w:t>Creator</w:t>
      </w:r>
      <w:proofErr w:type="spellEnd"/>
      <w:r w:rsidRPr="00B76A05">
        <w:rPr>
          <w:rFonts w:ascii="Calibri" w:hAnsi="Calibri" w:cs="Calibri"/>
        </w:rPr>
        <w:t xml:space="preserve">. </w:t>
      </w:r>
      <w:proofErr w:type="spellStart"/>
      <w:r>
        <w:rPr>
          <w:rFonts w:ascii="Calibri" w:hAnsi="Calibri" w:cs="Calibri"/>
        </w:rPr>
        <w:t>I</w:t>
      </w:r>
      <w:r w:rsidRPr="00B76A05">
        <w:rPr>
          <w:rFonts w:ascii="Calibri" w:hAnsi="Calibri" w:cs="Calibri"/>
        </w:rPr>
        <w:t>t</w:t>
      </w:r>
      <w:proofErr w:type="spellEnd"/>
      <w:r w:rsidRPr="00B76A05">
        <w:rPr>
          <w:rFonts w:ascii="Calibri" w:hAnsi="Calibri" w:cs="Calibri"/>
        </w:rPr>
        <w:t xml:space="preserve"> is </w:t>
      </w:r>
      <w:proofErr w:type="spellStart"/>
      <w:r w:rsidRPr="00B76A05">
        <w:rPr>
          <w:rFonts w:ascii="Calibri" w:hAnsi="Calibri" w:cs="Calibri"/>
        </w:rPr>
        <w:t>the</w:t>
      </w:r>
      <w:proofErr w:type="spellEnd"/>
      <w:r w:rsidRPr="00B76A05">
        <w:rPr>
          <w:rFonts w:ascii="Calibri" w:hAnsi="Calibri" w:cs="Calibri"/>
        </w:rPr>
        <w:t xml:space="preserve"> </w:t>
      </w:r>
      <w:proofErr w:type="spellStart"/>
      <w:r w:rsidRPr="00B76A05">
        <w:rPr>
          <w:rFonts w:ascii="Calibri" w:hAnsi="Calibri" w:cs="Calibri"/>
        </w:rPr>
        <w:t>very</w:t>
      </w:r>
      <w:proofErr w:type="spellEnd"/>
      <w:r w:rsidRPr="00B76A05">
        <w:rPr>
          <w:rFonts w:ascii="Calibri" w:hAnsi="Calibri" w:cs="Calibri"/>
        </w:rPr>
        <w:t xml:space="preserve"> </w:t>
      </w:r>
      <w:proofErr w:type="spellStart"/>
      <w:r w:rsidRPr="00B76A05">
        <w:rPr>
          <w:rFonts w:ascii="Calibri" w:hAnsi="Calibri" w:cs="Calibri"/>
        </w:rPr>
        <w:t>essence</w:t>
      </w:r>
      <w:proofErr w:type="spellEnd"/>
      <w:r w:rsidRPr="00B76A05">
        <w:rPr>
          <w:rFonts w:ascii="Calibri" w:hAnsi="Calibri" w:cs="Calibri"/>
        </w:rPr>
        <w:t xml:space="preserve"> of </w:t>
      </w:r>
      <w:hyperlink r:id="rId8" w:history="1">
        <w:r w:rsidRPr="00B76A05">
          <w:rPr>
            <w:rStyle w:val="Hyperlink"/>
            <w:rFonts w:ascii="Calibri" w:hAnsi="Calibri" w:cs="Calibri"/>
            <w:i/>
            <w:iCs/>
          </w:rPr>
          <w:t>salâh</w:t>
        </w:r>
      </w:hyperlink>
      <w:r w:rsidRPr="00B76A05">
        <w:rPr>
          <w:rFonts w:ascii="Calibri" w:hAnsi="Calibri" w:cs="Calibri"/>
        </w:rPr>
        <w:t xml:space="preserve"> </w:t>
      </w:r>
      <w:proofErr w:type="spellStart"/>
      <w:r w:rsidRPr="00B76A05">
        <w:rPr>
          <w:rFonts w:ascii="Calibri" w:hAnsi="Calibri" w:cs="Calibri"/>
        </w:rPr>
        <w:t>and</w:t>
      </w:r>
      <w:proofErr w:type="spellEnd"/>
      <w:r w:rsidRPr="00B76A05">
        <w:rPr>
          <w:rFonts w:ascii="Calibri" w:hAnsi="Calibri" w:cs="Calibri"/>
        </w:rPr>
        <w:t xml:space="preserve"> </w:t>
      </w:r>
      <w:proofErr w:type="spellStart"/>
      <w:r w:rsidRPr="00B76A05">
        <w:rPr>
          <w:rFonts w:ascii="Calibri" w:hAnsi="Calibri" w:cs="Calibri"/>
        </w:rPr>
        <w:t>salawât</w:t>
      </w:r>
      <w:proofErr w:type="spellEnd"/>
      <w:r w:rsidRPr="00B76A05">
        <w:rPr>
          <w:rFonts w:ascii="Calibri" w:hAnsi="Calibri" w:cs="Calibri"/>
        </w:rPr>
        <w:t>.</w:t>
      </w:r>
    </w:p>
    <w:bookmarkEnd w:id="1"/>
    <w:p w14:paraId="546AA299" w14:textId="77777777" w:rsidR="00B76A05" w:rsidRDefault="00B76A05" w:rsidP="00B76A05">
      <w:pPr>
        <w:spacing w:before="120"/>
        <w:jc w:val="both"/>
        <w:rPr>
          <w:rFonts w:ascii="Calibri" w:hAnsi="Calibri" w:cs="Calibri"/>
          <w:color w:val="404040"/>
        </w:rPr>
      </w:pPr>
    </w:p>
    <w:p w14:paraId="4415D9AE" w14:textId="77777777" w:rsidR="00BF212C" w:rsidRPr="009A2665" w:rsidRDefault="00BF212C" w:rsidP="00BF212C">
      <w:pPr>
        <w:spacing w:before="120"/>
        <w:jc w:val="both"/>
        <w:rPr>
          <w:rFonts w:ascii="Calibri" w:hAnsi="Calibri" w:cs="Calibri"/>
          <w:color w:val="000000"/>
        </w:rPr>
      </w:pPr>
      <w:r w:rsidRPr="009A2665">
        <w:rPr>
          <w:rFonts w:ascii="Calibri" w:hAnsi="Calibri" w:cs="Calibri"/>
          <w:color w:val="000000"/>
        </w:rPr>
        <w:t xml:space="preserve">Just as îmân necessitates du'â as an absolute means and man’s fitrah desires it intensely, so does Janâb-i Haqq decree </w:t>
      </w:r>
      <w:r w:rsidRPr="009A2665">
        <w:rPr>
          <w:rFonts w:ascii="Calibri" w:hAnsi="Calibri" w:cs="Calibri"/>
          <w:color w:val="FF0000"/>
          <w:sz w:val="28"/>
          <w:szCs w:val="28"/>
          <w:rtl/>
        </w:rPr>
        <w:t>قُلْ مَا يَعْبَؤُا بِكُمْ رَبِّى لَوْلاَ دُعَاؤُكُمْ</w:t>
      </w:r>
      <w:r w:rsidRPr="009A2665">
        <w:rPr>
          <w:rFonts w:ascii="Calibri" w:hAnsi="Calibri" w:cs="Calibri"/>
          <w:color w:val="000000"/>
        </w:rPr>
        <w:t xml:space="preserve">, in meaning, </w:t>
      </w:r>
      <w:r w:rsidRPr="009A2665">
        <w:rPr>
          <w:rFonts w:ascii="Calibri" w:hAnsi="Calibri" w:cs="Calibri"/>
          <w:color w:val="000000"/>
          <w:lang w:eastAsia="tr-TR"/>
        </w:rPr>
        <w:t>“What importance would you have if you did not have du'â?”</w:t>
      </w:r>
      <w:r w:rsidRPr="009A2665">
        <w:rPr>
          <w:rFonts w:ascii="Calibri" w:hAnsi="Calibri" w:cs="Calibri"/>
          <w:color w:val="000000"/>
        </w:rPr>
        <w:t xml:space="preserve"> </w:t>
      </w:r>
      <w:r w:rsidRPr="009A2665">
        <w:rPr>
          <w:rFonts w:ascii="Calibri" w:hAnsi="Calibri" w:cs="Calibri"/>
        </w:rPr>
        <w:t xml:space="preserve">He also commands </w:t>
      </w:r>
      <w:r w:rsidRPr="009A2665">
        <w:rPr>
          <w:rStyle w:val="DipnotKarakterleri"/>
          <w:rFonts w:ascii="Calibri" w:eastAsia="Calibri" w:hAnsi="Calibri" w:cs="Calibri"/>
          <w:color w:val="000000"/>
        </w:rPr>
        <w:footnoteReference w:id="1"/>
      </w:r>
      <w:r w:rsidRPr="009A2665">
        <w:rPr>
          <w:rFonts w:ascii="Calibri" w:eastAsia="Calibri" w:hAnsi="Calibri" w:cs="Calibri"/>
          <w:color w:val="FF0000"/>
          <w:sz w:val="28"/>
          <w:szCs w:val="28"/>
          <w:rtl/>
        </w:rPr>
        <w:t xml:space="preserve"> اُدْعُونِى اَسْتَجِبْ لَكُمْ</w:t>
      </w:r>
    </w:p>
    <w:p w14:paraId="154CCBDE" w14:textId="77777777" w:rsidR="00BF212C" w:rsidRPr="009A2665" w:rsidRDefault="00BF212C" w:rsidP="00BF212C">
      <w:pPr>
        <w:pStyle w:val="NormalWeb"/>
        <w:spacing w:before="120" w:beforeAutospacing="0" w:after="0" w:afterAutospacing="0"/>
        <w:jc w:val="both"/>
        <w:rPr>
          <w:rFonts w:ascii="Calibri" w:hAnsi="Calibri" w:cs="Calibri"/>
          <w:lang w:val="tr-TR"/>
        </w:rPr>
      </w:pPr>
      <w:r w:rsidRPr="009A2665">
        <w:rPr>
          <w:rFonts w:ascii="Calibri" w:hAnsi="Calibri" w:cs="Calibri"/>
          <w:b/>
          <w:bCs/>
          <w:color w:val="000000"/>
          <w:lang w:val="tr-TR"/>
        </w:rPr>
        <w:t>If you say:</w:t>
      </w:r>
      <w:r w:rsidRPr="009A2665">
        <w:rPr>
          <w:rFonts w:ascii="Calibri" w:hAnsi="Calibri" w:cs="Calibri"/>
          <w:color w:val="000000"/>
          <w:lang w:val="tr-TR"/>
        </w:rPr>
        <w:t xml:space="preserve"> “We many </w:t>
      </w:r>
      <w:r w:rsidRPr="009A2665">
        <w:rPr>
          <w:rFonts w:ascii="Calibri" w:hAnsi="Calibri" w:cs="Calibri"/>
          <w:lang w:val="tr-TR"/>
        </w:rPr>
        <w:t xml:space="preserve">times offer du'â but they are not accepted. Whereas the âyah is general, it states that there is an answer for every du'â.” </w:t>
      </w:r>
    </w:p>
    <w:p w14:paraId="3E35CD74"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b/>
          <w:bCs/>
        </w:rPr>
        <w:t>The Answer:</w:t>
      </w:r>
      <w:r w:rsidRPr="009A2665">
        <w:rPr>
          <w:rFonts w:ascii="Calibri" w:hAnsi="Calibri" w:cs="Calibri"/>
        </w:rPr>
        <w:t xml:space="preserve"> To answer is one thing, but to accept</w:t>
      </w:r>
      <w:r w:rsidRPr="009A2665">
        <w:rPr>
          <w:rFonts w:ascii="Calibri" w:hAnsi="Calibri" w:cs="Calibri"/>
          <w:color w:val="000000"/>
        </w:rPr>
        <w:t xml:space="preserve"> is something different. Every </w:t>
      </w:r>
      <w:proofErr w:type="spellStart"/>
      <w:r w:rsidRPr="009A2665">
        <w:rPr>
          <w:rFonts w:ascii="Calibri" w:hAnsi="Calibri" w:cs="Calibri"/>
          <w:color w:val="000000"/>
        </w:rPr>
        <w:t>du'â</w:t>
      </w:r>
      <w:proofErr w:type="spellEnd"/>
      <w:r w:rsidRPr="009A2665">
        <w:rPr>
          <w:rFonts w:ascii="Calibri" w:hAnsi="Calibri" w:cs="Calibri"/>
          <w:color w:val="000000"/>
        </w:rPr>
        <w:t xml:space="preserve"> is answered, but to accept it and to give exactly what was sought are dependent on the hikmah of </w:t>
      </w:r>
      <w:proofErr w:type="spellStart"/>
      <w:r w:rsidRPr="009A2665">
        <w:rPr>
          <w:rFonts w:ascii="Calibri" w:hAnsi="Calibri" w:cs="Calibri"/>
          <w:color w:val="000000"/>
        </w:rPr>
        <w:t>Janâb-i</w:t>
      </w:r>
      <w:proofErr w:type="spellEnd"/>
      <w:r w:rsidRPr="009A2665">
        <w:rPr>
          <w:rFonts w:ascii="Calibri" w:hAnsi="Calibri" w:cs="Calibri"/>
          <w:color w:val="000000"/>
        </w:rPr>
        <w:t xml:space="preserve"> Haqq. </w:t>
      </w:r>
    </w:p>
    <w:p w14:paraId="3117B1C2"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color w:val="000000"/>
        </w:rPr>
        <w:t>Fo</w:t>
      </w:r>
      <w:r w:rsidRPr="009A2665">
        <w:rPr>
          <w:rFonts w:ascii="Calibri" w:hAnsi="Calibri" w:cs="Calibri"/>
        </w:rPr>
        <w:t>r example, a sick child calls out, "O, doctor! Look at me." The doctor says, “</w:t>
      </w:r>
      <w:proofErr w:type="spellStart"/>
      <w:r w:rsidRPr="009A2665">
        <w:rPr>
          <w:rFonts w:ascii="Calibri" w:hAnsi="Calibri" w:cs="Calibri"/>
        </w:rPr>
        <w:t>Labbayk</w:t>
      </w:r>
      <w:proofErr w:type="spellEnd"/>
      <w:r w:rsidRPr="009A2665">
        <w:rPr>
          <w:rStyle w:val="DipnotBavurusu1"/>
          <w:rFonts w:ascii="Calibri" w:eastAsia="Calibri" w:hAnsi="Calibri" w:cs="Calibri"/>
        </w:rPr>
        <w:footnoteReference w:id="2"/>
      </w:r>
      <w:r w:rsidRPr="009A2665">
        <w:rPr>
          <w:rFonts w:ascii="Calibri" w:hAnsi="Calibri" w:cs="Calibri"/>
        </w:rPr>
        <w:t>,” and answers, “What do you want</w:t>
      </w:r>
      <w:r w:rsidRPr="009A2665">
        <w:rPr>
          <w:rFonts w:ascii="Calibri" w:hAnsi="Calibri" w:cs="Calibri"/>
          <w:color w:val="000000"/>
        </w:rPr>
        <w:t>?” The child says, "Give me that medicine!" The doctor gives him exactly what he asks for</w:t>
      </w:r>
      <w:r w:rsidRPr="009A2665">
        <w:rPr>
          <w:rFonts w:ascii="Calibri" w:hAnsi="Calibri" w:cs="Calibri"/>
        </w:rPr>
        <w:t xml:space="preserve">, or something better in consequence of his benefit, or he knows that it is harmful for his illness and does not give anything. Thus, since </w:t>
      </w:r>
      <w:proofErr w:type="spellStart"/>
      <w:r w:rsidRPr="009A2665">
        <w:rPr>
          <w:rFonts w:ascii="Calibri" w:hAnsi="Calibri" w:cs="Calibri"/>
        </w:rPr>
        <w:t>Janâb-i</w:t>
      </w:r>
      <w:proofErr w:type="spellEnd"/>
      <w:r w:rsidRPr="009A2665">
        <w:rPr>
          <w:rFonts w:ascii="Calibri" w:hAnsi="Calibri" w:cs="Calibri"/>
        </w:rPr>
        <w:t xml:space="preserve"> Haqq, the Absolute </w:t>
      </w:r>
      <w:proofErr w:type="spellStart"/>
      <w:r w:rsidRPr="009A2665">
        <w:rPr>
          <w:rFonts w:ascii="Calibri" w:hAnsi="Calibri" w:cs="Calibri"/>
        </w:rPr>
        <w:t>Hakîm</w:t>
      </w:r>
      <w:proofErr w:type="spellEnd"/>
      <w:r w:rsidRPr="009A2665">
        <w:rPr>
          <w:rFonts w:ascii="Calibri" w:hAnsi="Calibri" w:cs="Calibri"/>
        </w:rPr>
        <w:t xml:space="preserve">, </w:t>
      </w:r>
      <w:proofErr w:type="gramStart"/>
      <w:r w:rsidRPr="009A2665">
        <w:rPr>
          <w:rFonts w:ascii="Calibri" w:hAnsi="Calibri" w:cs="Calibri"/>
        </w:rPr>
        <w:t>Whose</w:t>
      </w:r>
      <w:proofErr w:type="gramEnd"/>
      <w:r w:rsidRPr="009A2665">
        <w:rPr>
          <w:rFonts w:ascii="Calibri" w:hAnsi="Calibri" w:cs="Calibri"/>
        </w:rPr>
        <w:t xml:space="preserve"> presence is everywhere and sees everything, He answers the </w:t>
      </w:r>
      <w:proofErr w:type="spellStart"/>
      <w:r w:rsidRPr="009A2665">
        <w:rPr>
          <w:rFonts w:ascii="Calibri" w:hAnsi="Calibri" w:cs="Calibri"/>
        </w:rPr>
        <w:t>du'â</w:t>
      </w:r>
      <w:proofErr w:type="spellEnd"/>
      <w:r w:rsidRPr="009A2665">
        <w:rPr>
          <w:rFonts w:ascii="Calibri" w:hAnsi="Calibri" w:cs="Calibri"/>
        </w:rPr>
        <w:t xml:space="preserve"> of the ‘</w:t>
      </w:r>
      <w:proofErr w:type="spellStart"/>
      <w:r w:rsidRPr="009A2665">
        <w:rPr>
          <w:rFonts w:ascii="Calibri" w:hAnsi="Calibri" w:cs="Calibri"/>
        </w:rPr>
        <w:t>abd</w:t>
      </w:r>
      <w:proofErr w:type="spellEnd"/>
      <w:r w:rsidRPr="009A2665">
        <w:rPr>
          <w:rFonts w:ascii="Calibri" w:hAnsi="Calibri" w:cs="Calibri"/>
        </w:rPr>
        <w:t xml:space="preserve">. He transforms terror arising from desolation and fear into familiarity through His presence and answer, but not through man’s commandment that is enslaved by his </w:t>
      </w:r>
      <w:proofErr w:type="spellStart"/>
      <w:r w:rsidRPr="009A2665">
        <w:rPr>
          <w:rFonts w:ascii="Calibri" w:hAnsi="Calibri" w:cs="Calibri"/>
        </w:rPr>
        <w:t>nafs</w:t>
      </w:r>
      <w:proofErr w:type="spellEnd"/>
      <w:r w:rsidRPr="009A2665">
        <w:rPr>
          <w:rFonts w:ascii="Calibri" w:hAnsi="Calibri" w:cs="Calibri"/>
        </w:rPr>
        <w:t xml:space="preserve"> and follows its desires. Rather, through the requirement of the hikmah of </w:t>
      </w:r>
      <w:proofErr w:type="spellStart"/>
      <w:r w:rsidRPr="009A2665">
        <w:rPr>
          <w:rFonts w:ascii="Calibri" w:hAnsi="Calibri" w:cs="Calibri"/>
        </w:rPr>
        <w:t>Ar</w:t>
      </w:r>
      <w:proofErr w:type="spellEnd"/>
      <w:r w:rsidRPr="009A2665">
        <w:rPr>
          <w:rFonts w:ascii="Calibri" w:hAnsi="Calibri" w:cs="Calibri"/>
        </w:rPr>
        <w:t>-Rabb, He gives either what he sought, or what is better than it,</w:t>
      </w:r>
      <w:r w:rsidRPr="009A2665">
        <w:rPr>
          <w:rFonts w:ascii="Calibri" w:hAnsi="Calibri" w:cs="Calibri"/>
          <w:color w:val="000000"/>
        </w:rPr>
        <w:t xml:space="preserve"> or He does not give anything.</w:t>
      </w:r>
    </w:p>
    <w:p w14:paraId="750B386A" w14:textId="77777777" w:rsidR="00BF212C" w:rsidRPr="009A2665" w:rsidRDefault="00BF212C" w:rsidP="00BF212C">
      <w:pPr>
        <w:pStyle w:val="NormalWeb"/>
        <w:spacing w:before="120" w:beforeAutospacing="0" w:after="0" w:afterAutospacing="0"/>
        <w:jc w:val="both"/>
        <w:rPr>
          <w:rFonts w:ascii="Calibri" w:hAnsi="Calibri" w:cs="Calibri"/>
          <w:color w:val="000000"/>
          <w:lang w:val="tr-TR"/>
        </w:rPr>
      </w:pPr>
      <w:r w:rsidRPr="009A2665">
        <w:rPr>
          <w:rFonts w:ascii="Calibri" w:hAnsi="Calibri" w:cs="Calibri"/>
        </w:rPr>
        <w:t xml:space="preserve">Furthermore, </w:t>
      </w:r>
      <w:proofErr w:type="spellStart"/>
      <w:r w:rsidRPr="009A2665">
        <w:rPr>
          <w:rFonts w:ascii="Calibri" w:hAnsi="Calibri" w:cs="Calibri"/>
        </w:rPr>
        <w:t>du'â</w:t>
      </w:r>
      <w:proofErr w:type="spellEnd"/>
      <w:r w:rsidRPr="009A2665">
        <w:rPr>
          <w:rFonts w:ascii="Calibri" w:hAnsi="Calibri" w:cs="Calibri"/>
        </w:rPr>
        <w:t xml:space="preserve"> is an ‘</w:t>
      </w:r>
      <w:proofErr w:type="spellStart"/>
      <w:r w:rsidRPr="009A2665">
        <w:rPr>
          <w:rFonts w:ascii="Calibri" w:hAnsi="Calibri" w:cs="Calibri"/>
        </w:rPr>
        <w:t>ubûdiyyah</w:t>
      </w:r>
      <w:proofErr w:type="spellEnd"/>
      <w:r w:rsidRPr="009A2665">
        <w:rPr>
          <w:rFonts w:ascii="Calibri" w:hAnsi="Calibri" w:cs="Calibri"/>
        </w:rPr>
        <w:t>. As for ‘</w:t>
      </w:r>
      <w:proofErr w:type="spellStart"/>
      <w:r w:rsidRPr="009A2665">
        <w:rPr>
          <w:rFonts w:ascii="Calibri" w:hAnsi="Calibri" w:cs="Calibri"/>
        </w:rPr>
        <w:t>ubûdiyyah</w:t>
      </w:r>
      <w:proofErr w:type="spellEnd"/>
      <w:r w:rsidRPr="009A2665">
        <w:rPr>
          <w:rFonts w:ascii="Calibri" w:hAnsi="Calibri" w:cs="Calibri"/>
        </w:rPr>
        <w:t xml:space="preserve">, its fruits belong to the </w:t>
      </w:r>
      <w:proofErr w:type="spellStart"/>
      <w:r w:rsidRPr="009A2665">
        <w:rPr>
          <w:rFonts w:ascii="Calibri" w:hAnsi="Calibri" w:cs="Calibri"/>
        </w:rPr>
        <w:t>âkhirah</w:t>
      </w:r>
      <w:proofErr w:type="spellEnd"/>
      <w:r w:rsidRPr="009A2665">
        <w:rPr>
          <w:rFonts w:ascii="Calibri" w:hAnsi="Calibri" w:cs="Calibri"/>
        </w:rPr>
        <w:t xml:space="preserve">. The purposes related to this world are times for that kind of </w:t>
      </w:r>
      <w:proofErr w:type="spellStart"/>
      <w:r w:rsidRPr="009A2665">
        <w:rPr>
          <w:rFonts w:ascii="Calibri" w:hAnsi="Calibri" w:cs="Calibri"/>
        </w:rPr>
        <w:t>du'â</w:t>
      </w:r>
      <w:proofErr w:type="spellEnd"/>
      <w:r w:rsidRPr="009A2665">
        <w:rPr>
          <w:rFonts w:ascii="Calibri" w:hAnsi="Calibri" w:cs="Calibri"/>
        </w:rPr>
        <w:t xml:space="preserve"> and ‘</w:t>
      </w:r>
      <w:proofErr w:type="spellStart"/>
      <w:r w:rsidRPr="009A2665">
        <w:rPr>
          <w:rFonts w:ascii="Calibri" w:hAnsi="Calibri" w:cs="Calibri"/>
        </w:rPr>
        <w:t>ibâdah</w:t>
      </w:r>
      <w:proofErr w:type="spellEnd"/>
      <w:r w:rsidRPr="009A2665">
        <w:rPr>
          <w:rFonts w:ascii="Calibri" w:hAnsi="Calibri" w:cs="Calibri"/>
        </w:rPr>
        <w:t xml:space="preserve">; these purposes are not their aims. For example, </w:t>
      </w:r>
      <w:proofErr w:type="spellStart"/>
      <w:r w:rsidRPr="009A2665">
        <w:rPr>
          <w:rFonts w:ascii="Calibri" w:hAnsi="Calibri" w:cs="Calibri"/>
        </w:rPr>
        <w:t>salâh</w:t>
      </w:r>
      <w:proofErr w:type="spellEnd"/>
      <w:r w:rsidRPr="009A2665">
        <w:rPr>
          <w:rFonts w:ascii="Calibri" w:hAnsi="Calibri" w:cs="Calibri"/>
        </w:rPr>
        <w:t xml:space="preserve"> and </w:t>
      </w:r>
      <w:proofErr w:type="spellStart"/>
      <w:r w:rsidRPr="009A2665">
        <w:rPr>
          <w:rFonts w:ascii="Calibri" w:hAnsi="Calibri" w:cs="Calibri"/>
        </w:rPr>
        <w:t>du'â</w:t>
      </w:r>
      <w:proofErr w:type="spellEnd"/>
      <w:r w:rsidRPr="009A2665">
        <w:rPr>
          <w:rFonts w:ascii="Calibri" w:hAnsi="Calibri" w:cs="Calibri"/>
        </w:rPr>
        <w:t xml:space="preserve"> for rain are an ‘</w:t>
      </w:r>
      <w:proofErr w:type="spellStart"/>
      <w:r w:rsidRPr="009A2665">
        <w:rPr>
          <w:rFonts w:ascii="Calibri" w:hAnsi="Calibri" w:cs="Calibri"/>
        </w:rPr>
        <w:t>ibâdah</w:t>
      </w:r>
      <w:proofErr w:type="spellEnd"/>
      <w:r w:rsidRPr="009A2665">
        <w:rPr>
          <w:rFonts w:ascii="Calibri" w:hAnsi="Calibri" w:cs="Calibri"/>
        </w:rPr>
        <w:t>. Drought is the time of that ‘</w:t>
      </w:r>
      <w:proofErr w:type="spellStart"/>
      <w:r w:rsidRPr="009A2665">
        <w:rPr>
          <w:rFonts w:ascii="Calibri" w:hAnsi="Calibri" w:cs="Calibri"/>
        </w:rPr>
        <w:t>ibâdah</w:t>
      </w:r>
      <w:proofErr w:type="spellEnd"/>
      <w:r w:rsidRPr="009A2665">
        <w:rPr>
          <w:rFonts w:ascii="Calibri" w:hAnsi="Calibri" w:cs="Calibri"/>
        </w:rPr>
        <w:t>, but that ‘</w:t>
      </w:r>
      <w:proofErr w:type="spellStart"/>
      <w:r w:rsidRPr="009A2665">
        <w:rPr>
          <w:rFonts w:ascii="Calibri" w:hAnsi="Calibri" w:cs="Calibri"/>
        </w:rPr>
        <w:t>ibâdah</w:t>
      </w:r>
      <w:proofErr w:type="spellEnd"/>
      <w:r w:rsidRPr="009A2665">
        <w:rPr>
          <w:rFonts w:ascii="Calibri" w:hAnsi="Calibri" w:cs="Calibri"/>
        </w:rPr>
        <w:t xml:space="preserve"> and that </w:t>
      </w:r>
      <w:proofErr w:type="spellStart"/>
      <w:r w:rsidRPr="009A2665">
        <w:rPr>
          <w:rFonts w:ascii="Calibri" w:hAnsi="Calibri" w:cs="Calibri"/>
        </w:rPr>
        <w:t>du'â</w:t>
      </w:r>
      <w:proofErr w:type="spellEnd"/>
      <w:r w:rsidRPr="009A2665">
        <w:rPr>
          <w:rFonts w:ascii="Calibri" w:hAnsi="Calibri" w:cs="Calibri"/>
        </w:rPr>
        <w:t xml:space="preserve"> are not for bringing rain. If it is offered only for that intention, that ‘</w:t>
      </w:r>
      <w:proofErr w:type="spellStart"/>
      <w:r w:rsidRPr="009A2665">
        <w:rPr>
          <w:rFonts w:ascii="Calibri" w:hAnsi="Calibri" w:cs="Calibri"/>
        </w:rPr>
        <w:t>ibâdah</w:t>
      </w:r>
      <w:proofErr w:type="spellEnd"/>
      <w:r w:rsidRPr="009A2665">
        <w:rPr>
          <w:rFonts w:ascii="Calibri" w:hAnsi="Calibri" w:cs="Calibri"/>
        </w:rPr>
        <w:t xml:space="preserve"> and that </w:t>
      </w:r>
      <w:proofErr w:type="spellStart"/>
      <w:r w:rsidRPr="009A2665">
        <w:rPr>
          <w:rFonts w:ascii="Calibri" w:hAnsi="Calibri" w:cs="Calibri"/>
        </w:rPr>
        <w:t>du'â</w:t>
      </w:r>
      <w:proofErr w:type="spellEnd"/>
      <w:r w:rsidRPr="009A2665">
        <w:rPr>
          <w:rFonts w:ascii="Calibri" w:hAnsi="Calibri" w:cs="Calibri"/>
        </w:rPr>
        <w:t xml:space="preserve"> will not be worthy of being accepted</w:t>
      </w:r>
      <w:r w:rsidRPr="009A2665">
        <w:rPr>
          <w:rFonts w:ascii="Calibri" w:hAnsi="Calibri" w:cs="Calibri"/>
          <w:color w:val="000000"/>
        </w:rPr>
        <w:t xml:space="preserve"> because they were not sincere.</w:t>
      </w:r>
      <w:r w:rsidRPr="009A2665">
        <w:rPr>
          <w:rFonts w:ascii="Calibri" w:hAnsi="Calibri" w:cs="Calibri"/>
          <w:color w:val="000000"/>
          <w:lang w:val="tr-TR"/>
        </w:rPr>
        <w:t xml:space="preserve"> </w:t>
      </w:r>
    </w:p>
    <w:p w14:paraId="4A802BA6"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color w:val="000000"/>
          <w:lang w:val="tr-TR"/>
        </w:rPr>
        <w:t xml:space="preserve">Just as </w:t>
      </w:r>
      <w:r w:rsidRPr="009A2665">
        <w:rPr>
          <w:rFonts w:ascii="Calibri" w:hAnsi="Calibri" w:cs="Calibri"/>
          <w:lang w:val="tr-TR"/>
        </w:rPr>
        <w:t>sunset is the time for the maghrib salâh, a</w:t>
      </w:r>
      <w:proofErr w:type="spellStart"/>
      <w:r w:rsidRPr="009A2665">
        <w:rPr>
          <w:rFonts w:ascii="Calibri" w:hAnsi="Calibri" w:cs="Calibri"/>
        </w:rPr>
        <w:t>nd</w:t>
      </w:r>
      <w:proofErr w:type="spellEnd"/>
      <w:r w:rsidRPr="009A2665">
        <w:rPr>
          <w:rFonts w:ascii="Calibri" w:hAnsi="Calibri" w:cs="Calibri"/>
          <w:color w:val="000000"/>
        </w:rPr>
        <w:t xml:space="preserve"> the eclipses of the sun and moon are the times for two particular ‘</w:t>
      </w:r>
      <w:proofErr w:type="spellStart"/>
      <w:r w:rsidRPr="009A2665">
        <w:rPr>
          <w:rFonts w:ascii="Calibri" w:hAnsi="Calibri" w:cs="Calibri"/>
          <w:color w:val="000000"/>
        </w:rPr>
        <w:t>ibâdahs</w:t>
      </w:r>
      <w:proofErr w:type="spellEnd"/>
      <w:r w:rsidRPr="009A2665">
        <w:rPr>
          <w:rFonts w:ascii="Calibri" w:hAnsi="Calibri" w:cs="Calibri"/>
          <w:color w:val="000000"/>
        </w:rPr>
        <w:t xml:space="preserve"> called as-</w:t>
      </w:r>
      <w:proofErr w:type="spellStart"/>
      <w:r w:rsidRPr="009A2665">
        <w:rPr>
          <w:rFonts w:ascii="Calibri" w:hAnsi="Calibri" w:cs="Calibri"/>
          <w:color w:val="000000"/>
        </w:rPr>
        <w:t>salâh</w:t>
      </w:r>
      <w:proofErr w:type="spellEnd"/>
      <w:r w:rsidRPr="009A2665">
        <w:rPr>
          <w:rFonts w:ascii="Calibri" w:hAnsi="Calibri" w:cs="Calibri"/>
          <w:color w:val="000000"/>
        </w:rPr>
        <w:t xml:space="preserve"> al-</w:t>
      </w:r>
      <w:proofErr w:type="spellStart"/>
      <w:r w:rsidRPr="009A2665">
        <w:rPr>
          <w:rFonts w:ascii="Calibri" w:hAnsi="Calibri" w:cs="Calibri"/>
          <w:color w:val="000000"/>
        </w:rPr>
        <w:t>kusuf</w:t>
      </w:r>
      <w:proofErr w:type="spellEnd"/>
      <w:r w:rsidRPr="009A2665">
        <w:rPr>
          <w:rFonts w:ascii="Calibri" w:hAnsi="Calibri" w:cs="Calibri"/>
          <w:color w:val="000000"/>
        </w:rPr>
        <w:t xml:space="preserve"> and as-</w:t>
      </w:r>
      <w:proofErr w:type="spellStart"/>
      <w:r w:rsidRPr="009A2665">
        <w:rPr>
          <w:rFonts w:ascii="Calibri" w:hAnsi="Calibri" w:cs="Calibri"/>
          <w:color w:val="000000"/>
        </w:rPr>
        <w:t>salâh</w:t>
      </w:r>
      <w:proofErr w:type="spellEnd"/>
      <w:r w:rsidRPr="009A2665">
        <w:rPr>
          <w:rFonts w:ascii="Calibri" w:hAnsi="Calibri" w:cs="Calibri"/>
          <w:color w:val="000000"/>
        </w:rPr>
        <w:t xml:space="preserve"> al-</w:t>
      </w:r>
      <w:proofErr w:type="spellStart"/>
      <w:r w:rsidRPr="009A2665">
        <w:rPr>
          <w:rFonts w:ascii="Calibri" w:hAnsi="Calibri" w:cs="Calibri"/>
          <w:color w:val="000000"/>
        </w:rPr>
        <w:t>khusuf</w:t>
      </w:r>
      <w:proofErr w:type="spellEnd"/>
      <w:r w:rsidRPr="009A2665">
        <w:rPr>
          <w:rFonts w:ascii="Calibri" w:hAnsi="Calibri" w:cs="Calibri"/>
          <w:color w:val="000000"/>
        </w:rPr>
        <w:t xml:space="preserve">. That is, at those times, </w:t>
      </w:r>
      <w:proofErr w:type="spellStart"/>
      <w:r w:rsidRPr="009A2665">
        <w:rPr>
          <w:rFonts w:ascii="Calibri" w:hAnsi="Calibri" w:cs="Calibri"/>
          <w:color w:val="000000"/>
        </w:rPr>
        <w:t>Janâb-i</w:t>
      </w:r>
      <w:proofErr w:type="spellEnd"/>
      <w:r w:rsidRPr="009A2665">
        <w:rPr>
          <w:rFonts w:ascii="Calibri" w:hAnsi="Calibri" w:cs="Calibri"/>
          <w:color w:val="000000"/>
        </w:rPr>
        <w:t xml:space="preserve"> Haqq invites his ‘</w:t>
      </w:r>
      <w:proofErr w:type="spellStart"/>
      <w:r w:rsidRPr="009A2665">
        <w:rPr>
          <w:rFonts w:ascii="Calibri" w:hAnsi="Calibri" w:cs="Calibri"/>
          <w:color w:val="000000"/>
        </w:rPr>
        <w:t>abds</w:t>
      </w:r>
      <w:proofErr w:type="spellEnd"/>
      <w:r w:rsidRPr="009A2665">
        <w:rPr>
          <w:rFonts w:ascii="Calibri" w:hAnsi="Calibri" w:cs="Calibri"/>
          <w:color w:val="000000"/>
        </w:rPr>
        <w:t xml:space="preserve"> to a kind of ‘</w:t>
      </w:r>
      <w:proofErr w:type="spellStart"/>
      <w:r w:rsidRPr="009A2665">
        <w:rPr>
          <w:rFonts w:ascii="Calibri" w:hAnsi="Calibri" w:cs="Calibri"/>
          <w:color w:val="000000"/>
        </w:rPr>
        <w:t>ibâdah</w:t>
      </w:r>
      <w:proofErr w:type="spellEnd"/>
      <w:r w:rsidRPr="009A2665">
        <w:rPr>
          <w:rFonts w:ascii="Calibri" w:hAnsi="Calibri" w:cs="Calibri"/>
          <w:color w:val="000000"/>
        </w:rPr>
        <w:t xml:space="preserve"> since, with the veiling of luminous </w:t>
      </w:r>
      <w:proofErr w:type="spellStart"/>
      <w:r w:rsidRPr="009A2665">
        <w:rPr>
          <w:rFonts w:ascii="Calibri" w:hAnsi="Calibri" w:cs="Calibri"/>
          <w:color w:val="000000"/>
        </w:rPr>
        <w:t>âyahs</w:t>
      </w:r>
      <w:proofErr w:type="spellEnd"/>
      <w:r w:rsidRPr="009A2665">
        <w:rPr>
          <w:rFonts w:ascii="Calibri" w:hAnsi="Calibri" w:cs="Calibri"/>
          <w:color w:val="000000"/>
        </w:rPr>
        <w:t xml:space="preserve"> of </w:t>
      </w:r>
      <w:r w:rsidRPr="009A2665">
        <w:rPr>
          <w:rFonts w:ascii="Calibri" w:hAnsi="Calibri" w:cs="Calibri"/>
        </w:rPr>
        <w:t xml:space="preserve">the night and day, their eclipses become the means of proclamation of the grandeur of Allah, but that </w:t>
      </w:r>
      <w:proofErr w:type="spellStart"/>
      <w:r w:rsidRPr="009A2665">
        <w:rPr>
          <w:rFonts w:ascii="Calibri" w:hAnsi="Calibri" w:cs="Calibri"/>
        </w:rPr>
        <w:t>salâh</w:t>
      </w:r>
      <w:proofErr w:type="spellEnd"/>
      <w:r w:rsidRPr="009A2665">
        <w:rPr>
          <w:rFonts w:ascii="Calibri" w:hAnsi="Calibri" w:cs="Calibri"/>
        </w:rPr>
        <w:t xml:space="preserve"> is</w:t>
      </w:r>
      <w:r w:rsidRPr="009A2665">
        <w:rPr>
          <w:rFonts w:ascii="Calibri" w:hAnsi="Calibri" w:cs="Calibri"/>
          <w:color w:val="000000"/>
        </w:rPr>
        <w:t xml:space="preserve"> not to reveal the eclipses of the sun and moon. </w:t>
      </w:r>
      <w:r w:rsidRPr="009A2665">
        <w:rPr>
          <w:rFonts w:ascii="Calibri" w:hAnsi="Calibri" w:cs="Calibri"/>
          <w:color w:val="000000"/>
        </w:rPr>
        <w:lastRenderedPageBreak/>
        <w:t xml:space="preserve">(Whose appearances and the length of their continuance are known by astronomers’ calculations.) </w:t>
      </w:r>
    </w:p>
    <w:p w14:paraId="321763EF" w14:textId="77777777" w:rsidR="00BF212C" w:rsidRPr="009A2665" w:rsidRDefault="00BF212C" w:rsidP="00BF212C">
      <w:pPr>
        <w:pStyle w:val="NormalWeb"/>
        <w:spacing w:before="120" w:beforeAutospacing="0" w:after="0" w:afterAutospacing="0"/>
        <w:jc w:val="both"/>
        <w:rPr>
          <w:rFonts w:ascii="Calibri" w:hAnsi="Calibri" w:cs="Calibri"/>
        </w:rPr>
      </w:pPr>
      <w:r w:rsidRPr="009A2665">
        <w:rPr>
          <w:rFonts w:ascii="Calibri" w:hAnsi="Calibri" w:cs="Calibri"/>
          <w:color w:val="000000"/>
        </w:rPr>
        <w:t xml:space="preserve">In just the same way, drought, too, is </w:t>
      </w:r>
      <w:r w:rsidRPr="009A2665">
        <w:rPr>
          <w:rFonts w:ascii="Calibri" w:hAnsi="Calibri" w:cs="Calibri"/>
        </w:rPr>
        <w:t xml:space="preserve">the time for the rain-request </w:t>
      </w:r>
      <w:proofErr w:type="spellStart"/>
      <w:r w:rsidRPr="009A2665">
        <w:rPr>
          <w:rFonts w:ascii="Calibri" w:hAnsi="Calibri" w:cs="Calibri"/>
        </w:rPr>
        <w:t>salâh</w:t>
      </w:r>
      <w:proofErr w:type="spellEnd"/>
      <w:r w:rsidRPr="009A2665">
        <w:rPr>
          <w:rFonts w:ascii="Calibri" w:hAnsi="Calibri" w:cs="Calibri"/>
        </w:rPr>
        <w:t xml:space="preserve">, and the invasion of calamities and the attacks of harmful things are particular times for certain </w:t>
      </w:r>
      <w:proofErr w:type="spellStart"/>
      <w:r w:rsidRPr="009A2665">
        <w:rPr>
          <w:rFonts w:ascii="Calibri" w:hAnsi="Calibri" w:cs="Calibri"/>
        </w:rPr>
        <w:t>du'âs</w:t>
      </w:r>
      <w:proofErr w:type="spellEnd"/>
      <w:r w:rsidRPr="009A2665">
        <w:rPr>
          <w:rFonts w:ascii="Calibri" w:hAnsi="Calibri" w:cs="Calibri"/>
        </w:rPr>
        <w:t xml:space="preserve"> that man understands his impotence at those times, and through </w:t>
      </w:r>
      <w:proofErr w:type="spellStart"/>
      <w:r w:rsidRPr="009A2665">
        <w:rPr>
          <w:rFonts w:ascii="Calibri" w:hAnsi="Calibri" w:cs="Calibri"/>
        </w:rPr>
        <w:t>du'â</w:t>
      </w:r>
      <w:proofErr w:type="spellEnd"/>
      <w:r w:rsidRPr="009A2665">
        <w:rPr>
          <w:rFonts w:ascii="Calibri" w:hAnsi="Calibri" w:cs="Calibri"/>
        </w:rPr>
        <w:t xml:space="preserve"> and supplication, he seeks refuge at the court of Absolute </w:t>
      </w:r>
      <w:proofErr w:type="spellStart"/>
      <w:r w:rsidRPr="009A2665">
        <w:rPr>
          <w:rFonts w:ascii="Calibri" w:hAnsi="Calibri" w:cs="Calibri"/>
        </w:rPr>
        <w:t>Qadîr</w:t>
      </w:r>
      <w:proofErr w:type="spellEnd"/>
      <w:r w:rsidRPr="009A2665">
        <w:rPr>
          <w:rFonts w:ascii="Calibri" w:hAnsi="Calibri" w:cs="Calibri"/>
        </w:rPr>
        <w:t xml:space="preserve">. It should not be said, “The </w:t>
      </w:r>
      <w:proofErr w:type="spellStart"/>
      <w:r w:rsidRPr="009A2665">
        <w:rPr>
          <w:rFonts w:ascii="Calibri" w:hAnsi="Calibri" w:cs="Calibri"/>
        </w:rPr>
        <w:t>du’â</w:t>
      </w:r>
      <w:proofErr w:type="spellEnd"/>
      <w:r w:rsidRPr="009A2665">
        <w:rPr>
          <w:rFonts w:ascii="Calibri" w:hAnsi="Calibri" w:cs="Calibri"/>
        </w:rPr>
        <w:t xml:space="preserve"> was not accepted,” if calamities are not repelled in spite of </w:t>
      </w:r>
      <w:proofErr w:type="spellStart"/>
      <w:r w:rsidRPr="009A2665">
        <w:rPr>
          <w:rFonts w:ascii="Calibri" w:hAnsi="Calibri" w:cs="Calibri"/>
        </w:rPr>
        <w:t>du'âs</w:t>
      </w:r>
      <w:proofErr w:type="spellEnd"/>
      <w:r w:rsidRPr="009A2665">
        <w:rPr>
          <w:rFonts w:ascii="Calibri" w:hAnsi="Calibri" w:cs="Calibri"/>
        </w:rPr>
        <w:t xml:space="preserve"> being offered many times. It should rather be said, “The time for </w:t>
      </w:r>
      <w:proofErr w:type="spellStart"/>
      <w:r w:rsidRPr="009A2665">
        <w:rPr>
          <w:rFonts w:ascii="Calibri" w:hAnsi="Calibri" w:cs="Calibri"/>
        </w:rPr>
        <w:t>du'â</w:t>
      </w:r>
      <w:proofErr w:type="spellEnd"/>
      <w:r w:rsidRPr="009A2665">
        <w:rPr>
          <w:rFonts w:ascii="Calibri" w:hAnsi="Calibri" w:cs="Calibri"/>
        </w:rPr>
        <w:t xml:space="preserve"> is not over and has not become </w:t>
      </w:r>
      <w:proofErr w:type="spellStart"/>
      <w:r w:rsidRPr="009A2665">
        <w:rPr>
          <w:rFonts w:ascii="Calibri" w:hAnsi="Calibri" w:cs="Calibri"/>
        </w:rPr>
        <w:t>qadha</w:t>
      </w:r>
      <w:proofErr w:type="spellEnd"/>
      <w:r w:rsidRPr="009A2665">
        <w:rPr>
          <w:rFonts w:ascii="Calibri" w:hAnsi="Calibri" w:cs="Calibri"/>
        </w:rPr>
        <w:t>.</w:t>
      </w:r>
      <w:r w:rsidRPr="009A2665">
        <w:rPr>
          <w:rStyle w:val="FootnoteReference"/>
          <w:rFonts w:ascii="Calibri" w:eastAsia="Calibri" w:hAnsi="Calibri" w:cs="Calibri"/>
        </w:rPr>
        <w:footnoteReference w:id="3"/>
      </w:r>
      <w:r w:rsidRPr="009A2665">
        <w:rPr>
          <w:rFonts w:ascii="Calibri" w:hAnsi="Calibri" w:cs="Calibri"/>
        </w:rPr>
        <w:t xml:space="preserve">” If through His </w:t>
      </w:r>
      <w:proofErr w:type="spellStart"/>
      <w:r w:rsidRPr="009A2665">
        <w:rPr>
          <w:rFonts w:ascii="Calibri" w:hAnsi="Calibri" w:cs="Calibri"/>
        </w:rPr>
        <w:t>fadl</w:t>
      </w:r>
      <w:proofErr w:type="spellEnd"/>
      <w:r w:rsidRPr="009A2665">
        <w:rPr>
          <w:rFonts w:ascii="Calibri" w:hAnsi="Calibri" w:cs="Calibri"/>
        </w:rPr>
        <w:t xml:space="preserve"> and munificence </w:t>
      </w:r>
      <w:proofErr w:type="spellStart"/>
      <w:r w:rsidRPr="009A2665">
        <w:rPr>
          <w:rFonts w:ascii="Calibri" w:hAnsi="Calibri" w:cs="Calibri"/>
        </w:rPr>
        <w:t>Janâb-i</w:t>
      </w:r>
      <w:proofErr w:type="spellEnd"/>
      <w:r w:rsidRPr="009A2665">
        <w:rPr>
          <w:rFonts w:ascii="Calibri" w:hAnsi="Calibri" w:cs="Calibri"/>
        </w:rPr>
        <w:t xml:space="preserve"> Haqq removes the calamity, </w:t>
      </w:r>
      <w:proofErr w:type="spellStart"/>
      <w:r w:rsidRPr="009A2665">
        <w:rPr>
          <w:rFonts w:ascii="Calibri" w:hAnsi="Calibri" w:cs="Calibri"/>
        </w:rPr>
        <w:t>nûr</w:t>
      </w:r>
      <w:proofErr w:type="spellEnd"/>
      <w:r w:rsidRPr="009A2665">
        <w:rPr>
          <w:rFonts w:ascii="Calibri" w:hAnsi="Calibri" w:cs="Calibri"/>
        </w:rPr>
        <w:t xml:space="preserve"> upon </w:t>
      </w:r>
      <w:proofErr w:type="spellStart"/>
      <w:r w:rsidRPr="009A2665">
        <w:rPr>
          <w:rFonts w:ascii="Calibri" w:hAnsi="Calibri" w:cs="Calibri"/>
        </w:rPr>
        <w:t>nûr</w:t>
      </w:r>
      <w:proofErr w:type="spellEnd"/>
      <w:r w:rsidRPr="009A2665">
        <w:rPr>
          <w:rFonts w:ascii="Calibri" w:hAnsi="Calibri" w:cs="Calibri"/>
        </w:rPr>
        <w:t>, then the</w:t>
      </w:r>
      <w:r w:rsidRPr="009A2665">
        <w:rPr>
          <w:rFonts w:ascii="Calibri" w:hAnsi="Calibri" w:cs="Calibri"/>
          <w:color w:val="000000"/>
        </w:rPr>
        <w:t xml:space="preserve"> time for </w:t>
      </w:r>
      <w:proofErr w:type="spellStart"/>
      <w:r w:rsidRPr="009A2665">
        <w:rPr>
          <w:rFonts w:ascii="Calibri" w:hAnsi="Calibri" w:cs="Calibri"/>
          <w:color w:val="000000"/>
        </w:rPr>
        <w:t>du'â</w:t>
      </w:r>
      <w:proofErr w:type="spellEnd"/>
      <w:r w:rsidRPr="009A2665">
        <w:rPr>
          <w:rFonts w:ascii="Calibri" w:hAnsi="Calibri" w:cs="Calibri"/>
          <w:color w:val="000000"/>
        </w:rPr>
        <w:t xml:space="preserve"> will be over and it will be </w:t>
      </w:r>
      <w:proofErr w:type="spellStart"/>
      <w:r w:rsidRPr="009A2665">
        <w:rPr>
          <w:rFonts w:ascii="Calibri" w:hAnsi="Calibri" w:cs="Calibri"/>
          <w:color w:val="000000"/>
        </w:rPr>
        <w:t>qadha</w:t>
      </w:r>
      <w:proofErr w:type="spellEnd"/>
      <w:r w:rsidRPr="009A2665">
        <w:rPr>
          <w:rFonts w:ascii="Calibri" w:hAnsi="Calibri" w:cs="Calibri"/>
          <w:color w:val="000000"/>
        </w:rPr>
        <w:t xml:space="preserve">. It means that </w:t>
      </w:r>
      <w:proofErr w:type="spellStart"/>
      <w:r w:rsidRPr="009A2665">
        <w:rPr>
          <w:rFonts w:ascii="Calibri" w:hAnsi="Calibri" w:cs="Calibri"/>
          <w:color w:val="000000"/>
        </w:rPr>
        <w:t>du'â</w:t>
      </w:r>
      <w:proofErr w:type="spellEnd"/>
      <w:r w:rsidRPr="009A2665">
        <w:rPr>
          <w:rFonts w:ascii="Calibri" w:hAnsi="Calibri" w:cs="Calibri"/>
          <w:color w:val="000000"/>
        </w:rPr>
        <w:t xml:space="preserve"> is a mystery of ‘</w:t>
      </w:r>
      <w:proofErr w:type="spellStart"/>
      <w:r w:rsidRPr="009A2665">
        <w:rPr>
          <w:rFonts w:ascii="Calibri" w:hAnsi="Calibri" w:cs="Calibri"/>
          <w:color w:val="000000"/>
        </w:rPr>
        <w:t>ubûdiyyah</w:t>
      </w:r>
      <w:proofErr w:type="spellEnd"/>
      <w:r w:rsidRPr="009A2665">
        <w:rPr>
          <w:rFonts w:ascii="Calibri" w:hAnsi="Calibri" w:cs="Calibri"/>
          <w:color w:val="000000"/>
        </w:rPr>
        <w:t>.</w:t>
      </w:r>
    </w:p>
    <w:p w14:paraId="46619F7E" w14:textId="77777777" w:rsidR="00BF212C" w:rsidRPr="009A2665" w:rsidRDefault="00BF212C" w:rsidP="00BF212C">
      <w:pPr>
        <w:pStyle w:val="NormalWeb"/>
        <w:spacing w:before="120" w:beforeAutospacing="0" w:after="0" w:afterAutospacing="0"/>
        <w:jc w:val="both"/>
        <w:rPr>
          <w:rFonts w:ascii="Calibri" w:hAnsi="Calibri" w:cs="Calibri"/>
        </w:rPr>
      </w:pPr>
      <w:r w:rsidRPr="009A2665">
        <w:rPr>
          <w:rFonts w:ascii="Calibri" w:hAnsi="Calibri" w:cs="Calibri"/>
          <w:color w:val="000000"/>
        </w:rPr>
        <w:t>As for ‘</w:t>
      </w:r>
      <w:proofErr w:type="spellStart"/>
      <w:r w:rsidRPr="009A2665">
        <w:rPr>
          <w:rFonts w:ascii="Calibri" w:hAnsi="Calibri" w:cs="Calibri"/>
          <w:color w:val="000000"/>
        </w:rPr>
        <w:t>ubûdiyyah</w:t>
      </w:r>
      <w:proofErr w:type="spellEnd"/>
      <w:r w:rsidRPr="009A2665">
        <w:rPr>
          <w:rFonts w:ascii="Calibri" w:hAnsi="Calibri" w:cs="Calibri"/>
          <w:color w:val="000000"/>
        </w:rPr>
        <w:t xml:space="preserve">, it should be sincerely for the sake of Allah. Through displaying his impotence, one should only seek refuge in Him with </w:t>
      </w:r>
      <w:proofErr w:type="spellStart"/>
      <w:r w:rsidRPr="009A2665">
        <w:rPr>
          <w:rFonts w:ascii="Calibri" w:hAnsi="Calibri" w:cs="Calibri"/>
          <w:color w:val="000000"/>
        </w:rPr>
        <w:t>du'â</w:t>
      </w:r>
      <w:proofErr w:type="spellEnd"/>
      <w:r w:rsidRPr="009A2665">
        <w:rPr>
          <w:rFonts w:ascii="Calibri" w:hAnsi="Calibri" w:cs="Calibri"/>
          <w:color w:val="000000"/>
        </w:rPr>
        <w:t xml:space="preserve">. His </w:t>
      </w:r>
      <w:proofErr w:type="spellStart"/>
      <w:r w:rsidRPr="009A2665">
        <w:rPr>
          <w:rFonts w:ascii="Calibri" w:hAnsi="Calibri" w:cs="Calibri"/>
          <w:color w:val="000000"/>
        </w:rPr>
        <w:t>rubûbiyyah</w:t>
      </w:r>
      <w:proofErr w:type="spellEnd"/>
      <w:r w:rsidRPr="009A2665">
        <w:rPr>
          <w:rFonts w:ascii="Calibri" w:hAnsi="Calibri" w:cs="Calibri"/>
          <w:color w:val="000000"/>
        </w:rPr>
        <w:t xml:space="preserve"> should not be interfered </w:t>
      </w:r>
      <w:r w:rsidRPr="009A2665">
        <w:rPr>
          <w:rFonts w:ascii="Calibri" w:hAnsi="Calibri" w:cs="Calibri"/>
        </w:rPr>
        <w:t xml:space="preserve">with. One should leave the arrangement and management to Him, trust His hikmah and not accuse His </w:t>
      </w:r>
      <w:proofErr w:type="spellStart"/>
      <w:r w:rsidRPr="009A2665">
        <w:rPr>
          <w:rFonts w:ascii="Calibri" w:hAnsi="Calibri" w:cs="Calibri"/>
        </w:rPr>
        <w:t>rahmah</w:t>
      </w:r>
      <w:proofErr w:type="spellEnd"/>
      <w:r w:rsidRPr="009A2665">
        <w:rPr>
          <w:rFonts w:ascii="Calibri" w:hAnsi="Calibri" w:cs="Calibri"/>
        </w:rPr>
        <w:t>.</w:t>
      </w:r>
    </w:p>
    <w:p w14:paraId="2A306C2F"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rPr>
        <w:t>In fact, what is demonstrated</w:t>
      </w:r>
      <w:r w:rsidRPr="009A2665">
        <w:rPr>
          <w:rFonts w:ascii="Calibri" w:hAnsi="Calibri" w:cs="Calibri"/>
          <w:color w:val="000000"/>
        </w:rPr>
        <w:t xml:space="preserve"> </w:t>
      </w:r>
      <w:r w:rsidRPr="009A2665">
        <w:rPr>
          <w:rFonts w:ascii="Calibri" w:hAnsi="Calibri" w:cs="Calibri"/>
        </w:rPr>
        <w:t xml:space="preserve">through the expression of evident </w:t>
      </w:r>
      <w:proofErr w:type="spellStart"/>
      <w:r w:rsidRPr="009A2665">
        <w:rPr>
          <w:rFonts w:ascii="Calibri" w:hAnsi="Calibri" w:cs="Calibri"/>
        </w:rPr>
        <w:t>ayâhs</w:t>
      </w:r>
      <w:proofErr w:type="spellEnd"/>
      <w:r w:rsidRPr="009A2665">
        <w:rPr>
          <w:rFonts w:ascii="Calibri" w:hAnsi="Calibri" w:cs="Calibri"/>
        </w:rPr>
        <w:t xml:space="preserve"> is that just</w:t>
      </w:r>
      <w:r w:rsidRPr="009A2665">
        <w:rPr>
          <w:rFonts w:ascii="Calibri" w:hAnsi="Calibri" w:cs="Calibri"/>
          <w:color w:val="000000"/>
        </w:rPr>
        <w:t xml:space="preserve"> as all beings, each of them offers a special </w:t>
      </w:r>
      <w:proofErr w:type="spellStart"/>
      <w:r w:rsidRPr="009A2665">
        <w:rPr>
          <w:rFonts w:ascii="Calibri" w:hAnsi="Calibri" w:cs="Calibri"/>
          <w:color w:val="000000"/>
        </w:rPr>
        <w:t>tasbîh</w:t>
      </w:r>
      <w:proofErr w:type="spellEnd"/>
      <w:r w:rsidRPr="009A2665">
        <w:rPr>
          <w:rFonts w:ascii="Calibri" w:hAnsi="Calibri" w:cs="Calibri"/>
          <w:color w:val="000000"/>
        </w:rPr>
        <w:t xml:space="preserve"> and performs a particular ‘</w:t>
      </w:r>
      <w:proofErr w:type="spellStart"/>
      <w:r w:rsidRPr="009A2665">
        <w:rPr>
          <w:rFonts w:ascii="Calibri" w:hAnsi="Calibri" w:cs="Calibri"/>
          <w:color w:val="000000"/>
        </w:rPr>
        <w:t>ibâdah</w:t>
      </w:r>
      <w:proofErr w:type="spellEnd"/>
      <w:r w:rsidRPr="009A2665">
        <w:rPr>
          <w:rFonts w:ascii="Calibri" w:hAnsi="Calibri" w:cs="Calibri"/>
          <w:color w:val="000000"/>
        </w:rPr>
        <w:t xml:space="preserve"> and </w:t>
      </w:r>
      <w:proofErr w:type="spellStart"/>
      <w:r w:rsidRPr="009A2665">
        <w:rPr>
          <w:rFonts w:ascii="Calibri" w:hAnsi="Calibri" w:cs="Calibri"/>
          <w:color w:val="000000"/>
        </w:rPr>
        <w:t>sajda</w:t>
      </w:r>
      <w:proofErr w:type="spellEnd"/>
      <w:r w:rsidRPr="009A2665">
        <w:rPr>
          <w:rFonts w:ascii="Calibri" w:hAnsi="Calibri" w:cs="Calibri"/>
          <w:color w:val="000000"/>
        </w:rPr>
        <w:t xml:space="preserve">; it is </w:t>
      </w:r>
      <w:proofErr w:type="spellStart"/>
      <w:r w:rsidRPr="009A2665">
        <w:rPr>
          <w:rFonts w:ascii="Calibri" w:hAnsi="Calibri" w:cs="Calibri"/>
          <w:color w:val="000000"/>
        </w:rPr>
        <w:t>du'â</w:t>
      </w:r>
      <w:proofErr w:type="spellEnd"/>
      <w:r w:rsidRPr="009A2665">
        <w:rPr>
          <w:rFonts w:ascii="Calibri" w:hAnsi="Calibri" w:cs="Calibri"/>
          <w:color w:val="000000"/>
        </w:rPr>
        <w:t xml:space="preserve"> what rises to the court of Allah from the entire universe. </w:t>
      </w:r>
    </w:p>
    <w:p w14:paraId="1EB2FE86"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b/>
          <w:bCs/>
          <w:color w:val="000000"/>
          <w:lang w:val="tr-TR"/>
        </w:rPr>
        <w:t>This is either through the language of disposition</w:t>
      </w:r>
      <w:r w:rsidRPr="009A2665">
        <w:rPr>
          <w:rFonts w:ascii="Calibri" w:hAnsi="Calibri" w:cs="Calibri"/>
          <w:color w:val="000000"/>
          <w:lang w:val="tr-TR"/>
        </w:rPr>
        <w:t xml:space="preserve">. </w:t>
      </w:r>
      <w:r w:rsidRPr="009A2665">
        <w:rPr>
          <w:rFonts w:ascii="Calibri" w:hAnsi="Calibri" w:cs="Calibri"/>
          <w:color w:val="000000"/>
        </w:rPr>
        <w:t xml:space="preserve">(Like the </w:t>
      </w:r>
      <w:proofErr w:type="spellStart"/>
      <w:r w:rsidRPr="009A2665">
        <w:rPr>
          <w:rFonts w:ascii="Calibri" w:hAnsi="Calibri" w:cs="Calibri"/>
          <w:color w:val="000000"/>
        </w:rPr>
        <w:t>du'âs</w:t>
      </w:r>
      <w:proofErr w:type="spellEnd"/>
      <w:r w:rsidRPr="009A2665">
        <w:rPr>
          <w:rFonts w:ascii="Calibri" w:hAnsi="Calibri" w:cs="Calibri"/>
          <w:color w:val="000000"/>
        </w:rPr>
        <w:t xml:space="preserve"> of all plants; each of them desires a form from the Absolute </w:t>
      </w:r>
      <w:proofErr w:type="spellStart"/>
      <w:r w:rsidRPr="009A2665">
        <w:rPr>
          <w:rFonts w:ascii="Calibri" w:hAnsi="Calibri" w:cs="Calibri"/>
          <w:color w:val="000000"/>
        </w:rPr>
        <w:t>Fayyadh</w:t>
      </w:r>
      <w:proofErr w:type="spellEnd"/>
      <w:r w:rsidRPr="009A2665">
        <w:rPr>
          <w:rFonts w:ascii="Calibri" w:hAnsi="Calibri" w:cs="Calibri"/>
          <w:color w:val="000000"/>
        </w:rPr>
        <w:t xml:space="preserve"> through the language of its disposition and requests to be an extensive place of manifestation of His Names.)</w:t>
      </w:r>
    </w:p>
    <w:p w14:paraId="53DB1E0A"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b/>
          <w:bCs/>
          <w:color w:val="000000"/>
        </w:rPr>
        <w:t>Or it is through the language of the need of fitrah.</w:t>
      </w:r>
      <w:r w:rsidRPr="009A2665">
        <w:rPr>
          <w:rFonts w:ascii="Calibri" w:hAnsi="Calibri" w:cs="Calibri"/>
          <w:color w:val="000000"/>
        </w:rPr>
        <w:t xml:space="preserve"> (These are the </w:t>
      </w:r>
      <w:proofErr w:type="spellStart"/>
      <w:r w:rsidRPr="009A2665">
        <w:rPr>
          <w:rFonts w:ascii="Calibri" w:hAnsi="Calibri" w:cs="Calibri"/>
          <w:color w:val="000000"/>
        </w:rPr>
        <w:t>du'âs</w:t>
      </w:r>
      <w:proofErr w:type="spellEnd"/>
      <w:r w:rsidRPr="009A2665">
        <w:rPr>
          <w:rFonts w:ascii="Calibri" w:hAnsi="Calibri" w:cs="Calibri"/>
          <w:color w:val="000000"/>
        </w:rPr>
        <w:t xml:space="preserve"> offered by all living </w:t>
      </w:r>
      <w:r w:rsidRPr="009A2665">
        <w:rPr>
          <w:rFonts w:ascii="Calibri" w:hAnsi="Calibri" w:cs="Calibri"/>
        </w:rPr>
        <w:t>beings for their essential needs that are beyond their power to obtain; through such a language of the need of fitrah, each of them asks the Absolute</w:t>
      </w:r>
      <w:r w:rsidRPr="009A2665">
        <w:rPr>
          <w:rFonts w:ascii="Calibri" w:hAnsi="Calibri" w:cs="Calibri"/>
          <w:color w:val="000000"/>
        </w:rPr>
        <w:t xml:space="preserve"> </w:t>
      </w:r>
      <w:proofErr w:type="spellStart"/>
      <w:r w:rsidRPr="009A2665">
        <w:rPr>
          <w:rFonts w:ascii="Calibri" w:hAnsi="Calibri" w:cs="Calibri"/>
          <w:color w:val="000000"/>
        </w:rPr>
        <w:t>Jawwâd</w:t>
      </w:r>
      <w:proofErr w:type="spellEnd"/>
      <w:r w:rsidRPr="009A2665">
        <w:rPr>
          <w:rFonts w:ascii="Calibri" w:hAnsi="Calibri" w:cs="Calibri"/>
          <w:color w:val="000000"/>
        </w:rPr>
        <w:t xml:space="preserve"> for certain wishes that are a kind of </w:t>
      </w:r>
      <w:proofErr w:type="spellStart"/>
      <w:r w:rsidRPr="009A2665">
        <w:rPr>
          <w:rFonts w:ascii="Calibri" w:hAnsi="Calibri" w:cs="Calibri"/>
          <w:color w:val="000000"/>
        </w:rPr>
        <w:t>rizq</w:t>
      </w:r>
      <w:proofErr w:type="spellEnd"/>
      <w:r w:rsidRPr="009A2665">
        <w:rPr>
          <w:rFonts w:ascii="Calibri" w:hAnsi="Calibri" w:cs="Calibri"/>
          <w:color w:val="000000"/>
        </w:rPr>
        <w:t xml:space="preserve"> for the continuance of their lives.)</w:t>
      </w:r>
    </w:p>
    <w:p w14:paraId="181C4ACA"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b/>
          <w:bCs/>
          <w:color w:val="000000"/>
        </w:rPr>
        <w:t xml:space="preserve">Or it is a </w:t>
      </w:r>
      <w:proofErr w:type="spellStart"/>
      <w:r w:rsidRPr="009A2665">
        <w:rPr>
          <w:rFonts w:ascii="Calibri" w:hAnsi="Calibri" w:cs="Calibri"/>
          <w:b/>
          <w:bCs/>
          <w:color w:val="000000"/>
        </w:rPr>
        <w:t>du'â</w:t>
      </w:r>
      <w:proofErr w:type="spellEnd"/>
      <w:r w:rsidRPr="009A2665">
        <w:rPr>
          <w:rFonts w:ascii="Calibri" w:hAnsi="Calibri" w:cs="Calibri"/>
          <w:b/>
          <w:bCs/>
          <w:color w:val="000000"/>
        </w:rPr>
        <w:t xml:space="preserve"> through the language of sheer necessity.</w:t>
      </w:r>
      <w:r w:rsidRPr="009A2665">
        <w:rPr>
          <w:rFonts w:ascii="Calibri" w:hAnsi="Calibri" w:cs="Calibri"/>
          <w:color w:val="000000"/>
        </w:rPr>
        <w:t xml:space="preserve"> (Each helpless being with </w:t>
      </w:r>
      <w:proofErr w:type="spellStart"/>
      <w:r w:rsidRPr="009A2665">
        <w:rPr>
          <w:rFonts w:ascii="Calibri" w:hAnsi="Calibri" w:cs="Calibri"/>
          <w:color w:val="000000"/>
        </w:rPr>
        <w:t>rûh</w:t>
      </w:r>
      <w:proofErr w:type="spellEnd"/>
      <w:r w:rsidRPr="009A2665">
        <w:rPr>
          <w:rFonts w:ascii="Calibri" w:hAnsi="Calibri" w:cs="Calibri"/>
          <w:color w:val="000000"/>
        </w:rPr>
        <w:t xml:space="preserve"> offers </w:t>
      </w:r>
      <w:proofErr w:type="spellStart"/>
      <w:r w:rsidRPr="009A2665">
        <w:rPr>
          <w:rFonts w:ascii="Calibri" w:hAnsi="Calibri" w:cs="Calibri"/>
          <w:color w:val="000000"/>
        </w:rPr>
        <w:t>du'â</w:t>
      </w:r>
      <w:proofErr w:type="spellEnd"/>
      <w:r w:rsidRPr="009A2665">
        <w:rPr>
          <w:rFonts w:ascii="Calibri" w:hAnsi="Calibri" w:cs="Calibri"/>
          <w:color w:val="000000"/>
        </w:rPr>
        <w:t xml:space="preserve"> by seeking a shelter and takes refuge in an unknown protector; indeed, they turn towards their Rabb, </w:t>
      </w:r>
      <w:proofErr w:type="gramStart"/>
      <w:r w:rsidRPr="009A2665">
        <w:rPr>
          <w:rFonts w:ascii="Calibri" w:hAnsi="Calibri" w:cs="Calibri"/>
          <w:color w:val="000000"/>
        </w:rPr>
        <w:t>Who</w:t>
      </w:r>
      <w:proofErr w:type="gramEnd"/>
      <w:r w:rsidRPr="009A2665">
        <w:rPr>
          <w:rFonts w:ascii="Calibri" w:hAnsi="Calibri" w:cs="Calibri"/>
          <w:color w:val="000000"/>
        </w:rPr>
        <w:t xml:space="preserve"> is </w:t>
      </w:r>
      <w:proofErr w:type="spellStart"/>
      <w:r w:rsidRPr="009A2665">
        <w:rPr>
          <w:rFonts w:ascii="Calibri" w:hAnsi="Calibri" w:cs="Calibri"/>
          <w:color w:val="000000"/>
        </w:rPr>
        <w:t>Rahîm</w:t>
      </w:r>
      <w:proofErr w:type="spellEnd"/>
      <w:r w:rsidRPr="009A2665">
        <w:rPr>
          <w:rFonts w:ascii="Calibri" w:hAnsi="Calibri" w:cs="Calibri"/>
          <w:color w:val="000000"/>
        </w:rPr>
        <w:t xml:space="preserve">.) If there is nothing to prevent them, these three sorts of </w:t>
      </w:r>
      <w:proofErr w:type="spellStart"/>
      <w:r w:rsidRPr="009A2665">
        <w:rPr>
          <w:rFonts w:ascii="Calibri" w:hAnsi="Calibri" w:cs="Calibri"/>
          <w:color w:val="000000"/>
        </w:rPr>
        <w:t>du'âs</w:t>
      </w:r>
      <w:proofErr w:type="spellEnd"/>
      <w:r w:rsidRPr="009A2665">
        <w:rPr>
          <w:rFonts w:ascii="Calibri" w:hAnsi="Calibri" w:cs="Calibri"/>
          <w:color w:val="000000"/>
        </w:rPr>
        <w:t xml:space="preserve"> are always accepted.</w:t>
      </w:r>
    </w:p>
    <w:p w14:paraId="106DE31B"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b/>
          <w:bCs/>
          <w:color w:val="000000"/>
          <w:lang w:val="tr-TR"/>
        </w:rPr>
        <w:t>The fourth kind</w:t>
      </w:r>
      <w:r w:rsidRPr="009A2665">
        <w:rPr>
          <w:rFonts w:ascii="Calibri" w:hAnsi="Calibri" w:cs="Calibri"/>
          <w:color w:val="000000"/>
          <w:lang w:val="tr-TR"/>
        </w:rPr>
        <w:t xml:space="preserve"> is the most well known; it is our du'â. </w:t>
      </w:r>
      <w:r w:rsidRPr="009A2665">
        <w:rPr>
          <w:rFonts w:ascii="Calibri" w:hAnsi="Calibri" w:cs="Calibri"/>
          <w:color w:val="000000"/>
        </w:rPr>
        <w:t>This, too, is of two kinds: one is through action and being, and the other is through the heart and with words.</w:t>
      </w:r>
    </w:p>
    <w:p w14:paraId="62AE2D5E"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color w:val="000000"/>
        </w:rPr>
        <w:t xml:space="preserve">For </w:t>
      </w:r>
      <w:r w:rsidRPr="009A2665">
        <w:rPr>
          <w:rFonts w:ascii="Calibri" w:hAnsi="Calibri" w:cs="Calibri"/>
        </w:rPr>
        <w:t xml:space="preserve">example, </w:t>
      </w:r>
      <w:r w:rsidRPr="009A2665">
        <w:rPr>
          <w:rFonts w:ascii="Calibri" w:hAnsi="Calibri" w:cs="Calibri"/>
          <w:color w:val="000000"/>
        </w:rPr>
        <w:t xml:space="preserve">taking action by using causes is </w:t>
      </w:r>
      <w:proofErr w:type="spellStart"/>
      <w:r w:rsidRPr="009A2665">
        <w:rPr>
          <w:rFonts w:ascii="Calibri" w:hAnsi="Calibri" w:cs="Calibri"/>
          <w:color w:val="000000"/>
        </w:rPr>
        <w:t>du'â</w:t>
      </w:r>
      <w:proofErr w:type="spellEnd"/>
      <w:r w:rsidRPr="009A2665">
        <w:rPr>
          <w:rFonts w:ascii="Calibri" w:hAnsi="Calibri" w:cs="Calibri"/>
          <w:color w:val="000000"/>
        </w:rPr>
        <w:t xml:space="preserve"> by action. Gathering the causes together is not for creating the effect but rather to take up an acceptable position in order to seek the effect from </w:t>
      </w:r>
      <w:proofErr w:type="spellStart"/>
      <w:r w:rsidRPr="009A2665">
        <w:rPr>
          <w:rFonts w:ascii="Calibri" w:hAnsi="Calibri" w:cs="Calibri"/>
          <w:color w:val="000000"/>
        </w:rPr>
        <w:t>Janâb-i</w:t>
      </w:r>
      <w:proofErr w:type="spellEnd"/>
      <w:r w:rsidRPr="009A2665">
        <w:rPr>
          <w:rFonts w:ascii="Calibri" w:hAnsi="Calibri" w:cs="Calibri"/>
          <w:color w:val="000000"/>
        </w:rPr>
        <w:t xml:space="preserve"> Haqq through the language of </w:t>
      </w:r>
      <w:r w:rsidRPr="009A2665">
        <w:rPr>
          <w:rFonts w:ascii="Calibri" w:hAnsi="Calibri" w:cs="Calibri"/>
        </w:rPr>
        <w:t xml:space="preserve">being. Ploughing even is to knock on the door of the treasury of </w:t>
      </w:r>
      <w:proofErr w:type="spellStart"/>
      <w:r w:rsidRPr="009A2665">
        <w:rPr>
          <w:rFonts w:ascii="Calibri" w:hAnsi="Calibri" w:cs="Calibri"/>
        </w:rPr>
        <w:t>rahmah</w:t>
      </w:r>
      <w:proofErr w:type="spellEnd"/>
      <w:r w:rsidRPr="009A2665">
        <w:rPr>
          <w:rFonts w:ascii="Calibri" w:hAnsi="Calibri" w:cs="Calibri"/>
        </w:rPr>
        <w:t xml:space="preserve">. Since this kind of </w:t>
      </w:r>
      <w:proofErr w:type="spellStart"/>
      <w:r w:rsidRPr="009A2665">
        <w:rPr>
          <w:rFonts w:ascii="Calibri" w:hAnsi="Calibri" w:cs="Calibri"/>
        </w:rPr>
        <w:t>du'â</w:t>
      </w:r>
      <w:proofErr w:type="spellEnd"/>
      <w:r w:rsidRPr="009A2665">
        <w:rPr>
          <w:rFonts w:ascii="Calibri" w:hAnsi="Calibri" w:cs="Calibri"/>
        </w:rPr>
        <w:t xml:space="preserve"> by</w:t>
      </w:r>
      <w:r w:rsidRPr="009A2665">
        <w:rPr>
          <w:rFonts w:ascii="Calibri" w:hAnsi="Calibri" w:cs="Calibri"/>
          <w:color w:val="000000"/>
        </w:rPr>
        <w:t xml:space="preserve"> action turns towards the name and title of the Absolute </w:t>
      </w:r>
      <w:proofErr w:type="spellStart"/>
      <w:r w:rsidRPr="009A2665">
        <w:rPr>
          <w:rFonts w:ascii="Calibri" w:hAnsi="Calibri" w:cs="Calibri"/>
          <w:color w:val="000000"/>
        </w:rPr>
        <w:t>Jawwâd</w:t>
      </w:r>
      <w:proofErr w:type="spellEnd"/>
      <w:r w:rsidRPr="009A2665">
        <w:rPr>
          <w:rFonts w:ascii="Calibri" w:hAnsi="Calibri" w:cs="Calibri"/>
          <w:color w:val="000000"/>
        </w:rPr>
        <w:t>, the absolute majority of them are accepted.</w:t>
      </w:r>
    </w:p>
    <w:p w14:paraId="4F0F4F95"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b/>
          <w:bCs/>
          <w:color w:val="000000"/>
        </w:rPr>
        <w:t xml:space="preserve">The second </w:t>
      </w:r>
      <w:r w:rsidRPr="009A2665">
        <w:rPr>
          <w:rFonts w:ascii="Calibri" w:hAnsi="Calibri" w:cs="Calibri"/>
          <w:b/>
          <w:bCs/>
          <w:color w:val="000000"/>
          <w:lang w:val="tr-TR"/>
        </w:rPr>
        <w:t>kind</w:t>
      </w:r>
      <w:r w:rsidRPr="009A2665">
        <w:rPr>
          <w:rFonts w:ascii="Calibri" w:hAnsi="Calibri" w:cs="Calibri"/>
          <w:color w:val="000000"/>
          <w:lang w:val="tr-TR"/>
        </w:rPr>
        <w:t xml:space="preserve"> </w:t>
      </w:r>
      <w:r w:rsidRPr="009A2665">
        <w:rPr>
          <w:rFonts w:ascii="Calibri" w:hAnsi="Calibri" w:cs="Calibri"/>
          <w:color w:val="000000"/>
        </w:rPr>
        <w:t xml:space="preserve">is to offer </w:t>
      </w:r>
      <w:proofErr w:type="spellStart"/>
      <w:r w:rsidRPr="009A2665">
        <w:rPr>
          <w:rFonts w:ascii="Calibri" w:hAnsi="Calibri" w:cs="Calibri"/>
          <w:color w:val="000000"/>
        </w:rPr>
        <w:t>du'â</w:t>
      </w:r>
      <w:proofErr w:type="spellEnd"/>
      <w:r w:rsidRPr="009A2665">
        <w:rPr>
          <w:rFonts w:ascii="Calibri" w:hAnsi="Calibri" w:cs="Calibri"/>
          <w:color w:val="000000"/>
        </w:rPr>
        <w:t xml:space="preserve"> through the tongue and the heart. It is to seek the wishes that one’s hand cannot reach. The most important aspect, the most beautiful aim and the sweetest fruit of it is this: "The man who offers </w:t>
      </w:r>
      <w:proofErr w:type="spellStart"/>
      <w:r w:rsidRPr="009A2665">
        <w:rPr>
          <w:rFonts w:ascii="Calibri" w:hAnsi="Calibri" w:cs="Calibri"/>
          <w:color w:val="000000"/>
        </w:rPr>
        <w:t>du'â</w:t>
      </w:r>
      <w:proofErr w:type="spellEnd"/>
      <w:r w:rsidRPr="009A2665">
        <w:rPr>
          <w:rFonts w:ascii="Calibri" w:hAnsi="Calibri" w:cs="Calibri"/>
          <w:color w:val="000000"/>
        </w:rPr>
        <w:t xml:space="preserve"> understands that there is Someone Who </w:t>
      </w:r>
      <w:r w:rsidRPr="009A2665">
        <w:rPr>
          <w:rFonts w:ascii="Calibri" w:hAnsi="Calibri" w:cs="Calibri"/>
          <w:color w:val="000000"/>
        </w:rPr>
        <w:lastRenderedPageBreak/>
        <w:t>hears the thoughts, feelings and content of his heart. His hand can reach everything; He can fulfil each of his wishes; He shows mercy on his impotence and assists his poverty." </w:t>
      </w:r>
    </w:p>
    <w:p w14:paraId="196CD834" w14:textId="77777777" w:rsidR="00BF212C" w:rsidRPr="009A2665" w:rsidRDefault="00BF212C" w:rsidP="00BF212C">
      <w:pPr>
        <w:spacing w:before="120"/>
        <w:jc w:val="both"/>
        <w:rPr>
          <w:rFonts w:ascii="Calibri" w:hAnsi="Calibri" w:cs="Calibri"/>
        </w:rPr>
      </w:pPr>
      <w:r w:rsidRPr="009A2665">
        <w:rPr>
          <w:rFonts w:ascii="Calibri" w:hAnsi="Calibri" w:cs="Calibri"/>
          <w:color w:val="000000"/>
        </w:rPr>
        <w:t xml:space="preserve">Thus, O impotent man and O poor mankind! Do not abandon a means like the du'â, which is the key to the treasury of rahmah and the source of inexhaustible strength! Adhere to it and rise to the ‘a’lâ ‘iIlliyyin of humanity! Like a sultân, include the du'âs of the entire universe in your du'â! </w:t>
      </w:r>
      <w:proofErr w:type="gramStart"/>
      <w:r w:rsidRPr="009A2665">
        <w:rPr>
          <w:rFonts w:ascii="Calibri" w:hAnsi="Calibri" w:cs="Calibri"/>
          <w:color w:val="000000"/>
        </w:rPr>
        <w:t>Say,</w:t>
      </w:r>
      <w:r w:rsidRPr="009A2665">
        <w:rPr>
          <w:rFonts w:ascii="Calibri" w:hAnsi="Calibri" w:cs="Calibri"/>
          <w:color w:val="FF0000"/>
          <w:sz w:val="28"/>
          <w:szCs w:val="28"/>
          <w:rtl/>
        </w:rPr>
        <w:t>اِيَّاكَ</w:t>
      </w:r>
      <w:proofErr w:type="gramEnd"/>
      <w:r w:rsidRPr="009A2665">
        <w:rPr>
          <w:rFonts w:ascii="Calibri" w:hAnsi="Calibri" w:cs="Calibri"/>
          <w:color w:val="FF0000"/>
          <w:sz w:val="28"/>
          <w:szCs w:val="28"/>
          <w:rtl/>
        </w:rPr>
        <w:t xml:space="preserve"> نَسْتَعِينُ</w:t>
      </w:r>
      <w:r w:rsidRPr="009A2665">
        <w:rPr>
          <w:rStyle w:val="DipnotKarakterleri"/>
          <w:rFonts w:ascii="Calibri" w:eastAsia="Calibri" w:hAnsi="Calibri" w:cs="Calibri"/>
          <w:color w:val="FF0000"/>
          <w:sz w:val="28"/>
          <w:szCs w:val="28"/>
          <w:rtl/>
          <w:cs/>
        </w:rPr>
        <w:footnoteReference w:id="4"/>
      </w:r>
      <w:r w:rsidRPr="009A2665">
        <w:rPr>
          <w:rFonts w:ascii="Calibri" w:hAnsi="Calibri" w:cs="Calibri"/>
        </w:rPr>
        <w:t>, like a universal ‘abd and general representative! Be a beautiful form of the universe!</w:t>
      </w:r>
    </w:p>
    <w:p w14:paraId="7FAF0AE5" w14:textId="77777777" w:rsidR="00BF212C" w:rsidRDefault="00BF212C" w:rsidP="00BF212C">
      <w:pPr>
        <w:widowControl w:val="0"/>
        <w:autoSpaceDE w:val="0"/>
        <w:spacing w:before="120"/>
        <w:jc w:val="right"/>
      </w:pPr>
      <w:r>
        <w:rPr>
          <w:rFonts w:ascii="Calibri" w:hAnsi="Calibri" w:cs="Calibri"/>
        </w:rPr>
        <w:t>The Twenty-Third Word-Fifth Point</w:t>
      </w:r>
      <w:r w:rsidRPr="000C4E20">
        <w:rPr>
          <w:rFonts w:ascii="Calibri" w:hAnsi="Calibri" w:cs="Calibri"/>
        </w:rPr>
        <w:t xml:space="preserve">  </w:t>
      </w:r>
    </w:p>
    <w:p w14:paraId="7941E262" w14:textId="77777777" w:rsidR="00BF212C" w:rsidRPr="00BF212C" w:rsidRDefault="00BF212C" w:rsidP="00BF212C">
      <w:pPr>
        <w:pStyle w:val="NormalWeb"/>
        <w:spacing w:before="120" w:beforeAutospacing="0" w:after="0" w:afterAutospacing="0"/>
        <w:jc w:val="both"/>
        <w:rPr>
          <w:rFonts w:ascii="Calibri" w:hAnsi="Calibri" w:cs="Calibri"/>
          <w:color w:val="000000"/>
          <w:lang w:val="tr-TR"/>
        </w:rPr>
      </w:pPr>
    </w:p>
    <w:p w14:paraId="6F96B8B8" w14:textId="77777777" w:rsidR="00BF212C" w:rsidRPr="009A2665" w:rsidRDefault="00BF212C" w:rsidP="00BF212C">
      <w:pPr>
        <w:pStyle w:val="NormalWeb"/>
        <w:spacing w:before="120" w:beforeAutospacing="0" w:after="0" w:afterAutospacing="0"/>
        <w:jc w:val="both"/>
        <w:rPr>
          <w:rFonts w:ascii="Calibri" w:hAnsi="Calibri" w:cs="Calibri"/>
          <w:color w:val="000000"/>
        </w:rPr>
      </w:pPr>
      <w:r w:rsidRPr="009A2665">
        <w:rPr>
          <w:rFonts w:ascii="Calibri" w:hAnsi="Calibri" w:cs="Calibri"/>
          <w:color w:val="000000"/>
        </w:rPr>
        <w:t xml:space="preserve">It means that the necessary result of </w:t>
      </w:r>
      <w:proofErr w:type="spellStart"/>
      <w:r w:rsidRPr="009A2665">
        <w:rPr>
          <w:rFonts w:ascii="Calibri" w:hAnsi="Calibri" w:cs="Calibri"/>
          <w:color w:val="000000"/>
        </w:rPr>
        <w:t>îmân</w:t>
      </w:r>
      <w:proofErr w:type="spellEnd"/>
      <w:r w:rsidRPr="009A2665">
        <w:rPr>
          <w:rFonts w:ascii="Calibri" w:hAnsi="Calibri" w:cs="Calibri"/>
          <w:color w:val="000000"/>
        </w:rPr>
        <w:t xml:space="preserve"> is </w:t>
      </w:r>
      <w:proofErr w:type="spellStart"/>
      <w:r w:rsidRPr="009A2665">
        <w:rPr>
          <w:rFonts w:ascii="Calibri" w:hAnsi="Calibri" w:cs="Calibri"/>
          <w:color w:val="000000"/>
        </w:rPr>
        <w:t>tawhîd</w:t>
      </w:r>
      <w:proofErr w:type="spellEnd"/>
      <w:r w:rsidRPr="009A2665">
        <w:rPr>
          <w:rFonts w:ascii="Calibri" w:hAnsi="Calibri" w:cs="Calibri"/>
          <w:color w:val="000000"/>
        </w:rPr>
        <w:t xml:space="preserve">, the necessary result of </w:t>
      </w:r>
      <w:proofErr w:type="spellStart"/>
      <w:r w:rsidRPr="009A2665">
        <w:rPr>
          <w:rFonts w:ascii="Calibri" w:hAnsi="Calibri" w:cs="Calibri"/>
          <w:color w:val="000000"/>
        </w:rPr>
        <w:t>tawhîd</w:t>
      </w:r>
      <w:proofErr w:type="spellEnd"/>
      <w:r w:rsidRPr="009A2665">
        <w:rPr>
          <w:rFonts w:ascii="Calibri" w:hAnsi="Calibri" w:cs="Calibri"/>
          <w:color w:val="000000"/>
        </w:rPr>
        <w:t xml:space="preserve"> is submission (</w:t>
      </w:r>
      <w:proofErr w:type="spellStart"/>
      <w:r w:rsidRPr="009A2665">
        <w:rPr>
          <w:rFonts w:ascii="Calibri" w:hAnsi="Calibri" w:cs="Calibri"/>
          <w:color w:val="000000"/>
        </w:rPr>
        <w:t>taslîm</w:t>
      </w:r>
      <w:proofErr w:type="spellEnd"/>
      <w:r w:rsidRPr="009A2665">
        <w:rPr>
          <w:rFonts w:ascii="Calibri" w:hAnsi="Calibri" w:cs="Calibri"/>
          <w:color w:val="000000"/>
        </w:rPr>
        <w:t>), the necessary result of submission (</w:t>
      </w:r>
      <w:proofErr w:type="spellStart"/>
      <w:r w:rsidRPr="009A2665">
        <w:rPr>
          <w:rFonts w:ascii="Calibri" w:hAnsi="Calibri" w:cs="Calibri"/>
          <w:color w:val="000000"/>
        </w:rPr>
        <w:t>taslîm</w:t>
      </w:r>
      <w:proofErr w:type="spellEnd"/>
      <w:r w:rsidRPr="009A2665">
        <w:rPr>
          <w:rFonts w:ascii="Calibri" w:hAnsi="Calibri" w:cs="Calibri"/>
          <w:color w:val="000000"/>
        </w:rPr>
        <w:t xml:space="preserve">) is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and the necessary result of </w:t>
      </w:r>
      <w:proofErr w:type="spellStart"/>
      <w:r w:rsidRPr="009A2665">
        <w:rPr>
          <w:rFonts w:ascii="Calibri" w:hAnsi="Calibri" w:cs="Calibri"/>
          <w:color w:val="000000"/>
        </w:rPr>
        <w:t>tawakkul</w:t>
      </w:r>
      <w:proofErr w:type="spellEnd"/>
      <w:r w:rsidRPr="009A2665">
        <w:rPr>
          <w:rFonts w:ascii="Calibri" w:hAnsi="Calibri" w:cs="Calibri"/>
          <w:color w:val="000000"/>
        </w:rPr>
        <w:t xml:space="preserve"> is happiness in both worlds. But do not </w:t>
      </w:r>
      <w:r w:rsidRPr="009A2665">
        <w:rPr>
          <w:rFonts w:ascii="Calibri" w:hAnsi="Calibri" w:cs="Calibri"/>
        </w:rPr>
        <w:t>misunderstand. Tawakkul is not a complete rejection of the causes.</w:t>
      </w:r>
      <w:r w:rsidRPr="009A2665">
        <w:rPr>
          <w:rFonts w:ascii="Calibri" w:hAnsi="Calibri" w:cs="Calibri"/>
          <w:color w:val="000000"/>
        </w:rPr>
        <w:t xml:space="preserve"> Rather, it consists of conforming to causes by knowing that causes are veils to the hand of </w:t>
      </w:r>
      <w:proofErr w:type="spellStart"/>
      <w:r w:rsidRPr="009A2665">
        <w:rPr>
          <w:rFonts w:ascii="Calibri" w:hAnsi="Calibri" w:cs="Calibri"/>
          <w:color w:val="000000"/>
        </w:rPr>
        <w:t>Qoudrah</w:t>
      </w:r>
      <w:proofErr w:type="spellEnd"/>
      <w:r w:rsidRPr="009A2665">
        <w:rPr>
          <w:rFonts w:ascii="Calibri" w:hAnsi="Calibri" w:cs="Calibri"/>
          <w:color w:val="000000"/>
        </w:rPr>
        <w:t xml:space="preserve">, accepting that taking action by using causes is a sort of </w:t>
      </w:r>
      <w:proofErr w:type="spellStart"/>
      <w:r w:rsidRPr="009A2665">
        <w:rPr>
          <w:rFonts w:ascii="Calibri" w:hAnsi="Calibri" w:cs="Calibri"/>
          <w:color w:val="000000"/>
        </w:rPr>
        <w:t>du'â</w:t>
      </w:r>
      <w:proofErr w:type="spellEnd"/>
      <w:r w:rsidRPr="009A2665">
        <w:rPr>
          <w:rFonts w:ascii="Calibri" w:hAnsi="Calibri" w:cs="Calibri"/>
          <w:color w:val="000000"/>
        </w:rPr>
        <w:t xml:space="preserve"> by action, asking for the effects only from </w:t>
      </w:r>
      <w:proofErr w:type="spellStart"/>
      <w:r w:rsidRPr="009A2665">
        <w:rPr>
          <w:rFonts w:ascii="Calibri" w:hAnsi="Calibri" w:cs="Calibri"/>
          <w:color w:val="000000"/>
        </w:rPr>
        <w:t>Janâb-i</w:t>
      </w:r>
      <w:proofErr w:type="spellEnd"/>
      <w:r w:rsidRPr="009A2665">
        <w:rPr>
          <w:rFonts w:ascii="Calibri" w:hAnsi="Calibri" w:cs="Calibri"/>
          <w:color w:val="000000"/>
        </w:rPr>
        <w:t xml:space="preserve"> Haqq, knowing that the results are from Him and being thankful to Him. </w:t>
      </w:r>
    </w:p>
    <w:p w14:paraId="04395313" w14:textId="77777777" w:rsidR="00A44FAE" w:rsidRDefault="00A44FAE" w:rsidP="00997A24">
      <w:pPr>
        <w:widowControl w:val="0"/>
        <w:autoSpaceDE w:val="0"/>
        <w:spacing w:before="120"/>
        <w:jc w:val="right"/>
      </w:pPr>
      <w:r>
        <w:rPr>
          <w:rFonts w:ascii="Calibri" w:hAnsi="Calibri" w:cs="Calibri"/>
          <w:color w:val="000000"/>
          <w:lang w:bidi="ar-SA"/>
        </w:rPr>
        <w:t xml:space="preserve"> </w:t>
      </w:r>
      <w:r w:rsidR="00155BD5">
        <w:rPr>
          <w:rFonts w:ascii="Calibri" w:hAnsi="Calibri" w:cs="Calibri"/>
        </w:rPr>
        <w:t>The Twenty-Third Word-</w:t>
      </w:r>
      <w:r w:rsidR="00997A24">
        <w:rPr>
          <w:rFonts w:ascii="Calibri" w:hAnsi="Calibri" w:cs="Calibri"/>
        </w:rPr>
        <w:t>Third</w:t>
      </w:r>
      <w:r w:rsidR="00155BD5">
        <w:rPr>
          <w:rFonts w:ascii="Calibri" w:hAnsi="Calibri" w:cs="Calibri"/>
        </w:rPr>
        <w:t xml:space="preserve"> Point</w:t>
      </w:r>
      <w:r w:rsidR="00155BD5" w:rsidRPr="000C4E20">
        <w:rPr>
          <w:rFonts w:ascii="Calibri" w:hAnsi="Calibri" w:cs="Calibri"/>
        </w:rPr>
        <w:t xml:space="preserve">  </w:t>
      </w:r>
    </w:p>
    <w:p w14:paraId="2634A67E" w14:textId="77777777" w:rsidR="00A44FAE" w:rsidRDefault="00A44FAE">
      <w:pPr>
        <w:widowControl w:val="0"/>
        <w:autoSpaceDE w:val="0"/>
        <w:spacing w:before="120"/>
        <w:jc w:val="both"/>
        <w:rPr>
          <w:rFonts w:ascii="Calibri" w:hAnsi="Calibri" w:cs="Calibri"/>
          <w:b/>
          <w:bCs/>
          <w:color w:val="404040"/>
        </w:rPr>
      </w:pPr>
    </w:p>
    <w:p w14:paraId="4CE3F827" w14:textId="77777777" w:rsidR="00A44FAE" w:rsidRDefault="00A44FAE">
      <w:pPr>
        <w:spacing w:before="120"/>
        <w:jc w:val="both"/>
        <w:rPr>
          <w:rFonts w:ascii="Calibri" w:hAnsi="Calibri" w:cs="Calibri"/>
          <w:b/>
          <w:bCs/>
          <w:color w:val="000000"/>
          <w:shd w:val="clear" w:color="auto" w:fill="FFFFFF"/>
          <w:lang w:eastAsia="tr-TR" w:bidi="ar-SA"/>
        </w:rPr>
      </w:pPr>
      <w:r>
        <w:rPr>
          <w:rFonts w:ascii="Calibri" w:hAnsi="Calibri" w:cs="Calibri"/>
          <w:b/>
          <w:bCs/>
          <w:color w:val="000000"/>
          <w:highlight w:val="white"/>
          <w:shd w:val="clear" w:color="auto" w:fill="FFFFFF"/>
          <w:lang w:eastAsia="tr-TR" w:bidi="ar-SA"/>
        </w:rPr>
        <w:t>The First Subtle Point:</w:t>
      </w:r>
    </w:p>
    <w:p w14:paraId="60B3DBD7" w14:textId="77777777" w:rsidR="00BF212C" w:rsidRDefault="00BF212C">
      <w:pPr>
        <w:spacing w:before="120"/>
        <w:jc w:val="both"/>
      </w:pPr>
      <w:r>
        <w:rPr>
          <w:rFonts w:ascii="Calibri" w:hAnsi="Calibri" w:cs="Calibri"/>
          <w:b/>
          <w:bCs/>
          <w:color w:val="000000"/>
          <w:shd w:val="clear" w:color="auto" w:fill="FFFFFF"/>
          <w:lang w:eastAsia="tr-TR" w:bidi="ar-SA"/>
        </w:rPr>
        <w:t>…</w:t>
      </w:r>
    </w:p>
    <w:p w14:paraId="6F05A19E" w14:textId="77777777" w:rsidR="00871D1D" w:rsidRPr="00C15110" w:rsidRDefault="00871D1D" w:rsidP="00871D1D">
      <w:pPr>
        <w:spacing w:before="120"/>
        <w:jc w:val="both"/>
        <w:rPr>
          <w:rFonts w:ascii="Calibri" w:hAnsi="Calibri" w:cs="Calibri"/>
          <w:color w:val="000000"/>
        </w:rPr>
      </w:pPr>
      <w:r w:rsidRPr="00C15110">
        <w:rPr>
          <w:rFonts w:ascii="Calibri" w:hAnsi="Calibri" w:cs="Calibri"/>
          <w:color w:val="000000"/>
        </w:rPr>
        <w:t>Gathering causes together is a du'â for the creation of the effect. That is to say, the causes take a position that such position becomes a language of being</w:t>
      </w:r>
      <w:r>
        <w:rPr>
          <w:rFonts w:ascii="Calibri" w:hAnsi="Calibri" w:cs="Calibri"/>
          <w:color w:val="000000"/>
        </w:rPr>
        <w:t>; they</w:t>
      </w:r>
      <w:r w:rsidRPr="00C15110">
        <w:rPr>
          <w:rFonts w:ascii="Calibri" w:hAnsi="Calibri" w:cs="Calibri"/>
          <w:color w:val="000000"/>
        </w:rPr>
        <w:t xml:space="preserve"> offer du'â for the effect</w:t>
      </w:r>
      <w:r>
        <w:rPr>
          <w:rFonts w:ascii="Calibri" w:hAnsi="Calibri" w:cs="Calibri"/>
          <w:color w:val="000000"/>
        </w:rPr>
        <w:t xml:space="preserve"> and </w:t>
      </w:r>
      <w:r w:rsidRPr="00C15110">
        <w:rPr>
          <w:rFonts w:ascii="Calibri" w:hAnsi="Calibri" w:cs="Calibri"/>
          <w:color w:val="000000"/>
        </w:rPr>
        <w:t xml:space="preserve">seek </w:t>
      </w:r>
      <w:r>
        <w:rPr>
          <w:rFonts w:ascii="Calibri" w:hAnsi="Calibri" w:cs="Calibri"/>
          <w:color w:val="000000"/>
        </w:rPr>
        <w:t>it</w:t>
      </w:r>
      <w:r w:rsidRPr="00C15110">
        <w:rPr>
          <w:rFonts w:ascii="Calibri" w:hAnsi="Calibri" w:cs="Calibri"/>
          <w:color w:val="000000"/>
        </w:rPr>
        <w:t xml:space="preserve"> from Al-Qadîr Zuljalâl. For example, by taking a position around a seed — such position </w:t>
      </w:r>
      <w:proofErr w:type="gramStart"/>
      <w:r w:rsidRPr="00C15110">
        <w:rPr>
          <w:rFonts w:ascii="Calibri" w:hAnsi="Calibri" w:cs="Calibri"/>
          <w:color w:val="000000"/>
        </w:rPr>
        <w:t>is  a</w:t>
      </w:r>
      <w:proofErr w:type="gramEnd"/>
      <w:r w:rsidRPr="00C15110">
        <w:rPr>
          <w:rFonts w:ascii="Calibri" w:hAnsi="Calibri" w:cs="Calibri"/>
          <w:color w:val="000000"/>
        </w:rPr>
        <w:t xml:space="preserve"> language of du'â — water, heat, earth and light say: </w:t>
      </w:r>
      <w:r w:rsidRPr="00640FB4">
        <w:rPr>
          <w:rFonts w:ascii="Calibri" w:hAnsi="Calibri" w:cs="Calibri"/>
          <w:b/>
          <w:bCs/>
          <w:color w:val="000000"/>
        </w:rPr>
        <w:t>"O Our Khâliq, make this seed a tree!"</w:t>
      </w:r>
      <w:r w:rsidRPr="00C15110">
        <w:rPr>
          <w:rFonts w:ascii="Calibri" w:hAnsi="Calibri" w:cs="Calibri"/>
          <w:color w:val="000000"/>
        </w:rPr>
        <w:t xml:space="preserve"> For the tree, which is a wonderful miracle of Qoudrah, cannot be attributed to those unconscious, lifeless, simple substances; it is impossible to attribute it to them. That is to say, gathering causes together is a sort of du'â.</w:t>
      </w:r>
    </w:p>
    <w:p w14:paraId="4616146C" w14:textId="77777777" w:rsidR="00A44FAE" w:rsidRDefault="00A44FAE">
      <w:pPr>
        <w:spacing w:before="120"/>
        <w:jc w:val="both"/>
        <w:rPr>
          <w:rFonts w:ascii="Calibri" w:hAnsi="Calibri" w:cs="Calibri"/>
          <w:color w:val="000000"/>
          <w:shd w:val="clear" w:color="auto" w:fill="FFFFFF"/>
          <w:lang w:bidi="ar-SA"/>
        </w:rPr>
      </w:pPr>
      <w:r>
        <w:rPr>
          <w:rFonts w:ascii="Calibri" w:hAnsi="Calibri" w:cs="Calibri"/>
          <w:b/>
          <w:bCs/>
          <w:color w:val="000000"/>
          <w:highlight w:val="white"/>
          <w:shd w:val="clear" w:color="auto" w:fill="FFFFFF"/>
          <w:lang w:eastAsia="tr-TR" w:bidi="ar-SA"/>
        </w:rPr>
        <w:t>The Second Subtle Point:</w:t>
      </w:r>
    </w:p>
    <w:p w14:paraId="581A4DF9" w14:textId="77777777" w:rsidR="00BF212C" w:rsidRDefault="00BF212C">
      <w:pPr>
        <w:spacing w:before="120"/>
        <w:jc w:val="both"/>
      </w:pPr>
      <w:r>
        <w:rPr>
          <w:rFonts w:ascii="Calibri" w:hAnsi="Calibri" w:cs="Calibri"/>
          <w:color w:val="000000"/>
          <w:shd w:val="clear" w:color="auto" w:fill="FFFFFF"/>
          <w:lang w:bidi="ar-SA"/>
        </w:rPr>
        <w:t>…</w:t>
      </w:r>
    </w:p>
    <w:p w14:paraId="042E2207" w14:textId="77777777" w:rsidR="00A44FAE" w:rsidRDefault="00A73DB3" w:rsidP="00A73DB3">
      <w:pPr>
        <w:spacing w:before="120"/>
        <w:jc w:val="both"/>
        <w:rPr>
          <w:rFonts w:ascii="Calibri" w:hAnsi="Calibri" w:cs="Calibri"/>
          <w:color w:val="000000"/>
          <w:shd w:val="clear" w:color="auto" w:fill="FFFFFF"/>
          <w:lang w:bidi="ar-SA"/>
        </w:rPr>
      </w:pPr>
      <w:r>
        <w:rPr>
          <w:rFonts w:ascii="Calibri" w:hAnsi="Calibri" w:cs="Calibri"/>
        </w:rPr>
        <w:t xml:space="preserve">As is </w:t>
      </w:r>
      <w:r w:rsidRPr="00A9200C">
        <w:rPr>
          <w:rFonts w:ascii="Calibri" w:hAnsi="Calibri" w:cs="Calibri"/>
        </w:rPr>
        <w:t>explained in others Words du'â is an ‘ibâdah. An ‘abd proclaims his impotence and poverty through du'â. As</w:t>
      </w:r>
      <w:r>
        <w:rPr>
          <w:rFonts w:ascii="Calibri" w:hAnsi="Calibri" w:cs="Calibri"/>
        </w:rPr>
        <w:t xml:space="preserve"> for t</w:t>
      </w:r>
      <w:r w:rsidRPr="006506E9">
        <w:rPr>
          <w:rFonts w:ascii="Calibri" w:hAnsi="Calibri" w:cs="Calibri"/>
        </w:rPr>
        <w:t>he apparent aims</w:t>
      </w:r>
      <w:r>
        <w:rPr>
          <w:rFonts w:ascii="Calibri" w:hAnsi="Calibri" w:cs="Calibri"/>
        </w:rPr>
        <w:t>, they</w:t>
      </w:r>
      <w:r w:rsidRPr="006506E9">
        <w:rPr>
          <w:rFonts w:ascii="Calibri" w:hAnsi="Calibri" w:cs="Calibri"/>
        </w:rPr>
        <w:t xml:space="preserve"> are the times of the du'â and that ‘ibâdah of du'â; they are not </w:t>
      </w:r>
      <w:r>
        <w:rPr>
          <w:rFonts w:ascii="Calibri" w:hAnsi="Calibri" w:cs="Calibri"/>
        </w:rPr>
        <w:t>their true benefits. The benefit</w:t>
      </w:r>
      <w:r w:rsidRPr="006506E9">
        <w:rPr>
          <w:rFonts w:ascii="Calibri" w:hAnsi="Calibri" w:cs="Calibri"/>
        </w:rPr>
        <w:t xml:space="preserve"> of ‘ibâdah look</w:t>
      </w:r>
      <w:r>
        <w:rPr>
          <w:rFonts w:ascii="Calibri" w:hAnsi="Calibri" w:cs="Calibri"/>
        </w:rPr>
        <w:t>s</w:t>
      </w:r>
      <w:r w:rsidRPr="006506E9">
        <w:rPr>
          <w:rFonts w:ascii="Calibri" w:hAnsi="Calibri" w:cs="Calibri"/>
        </w:rPr>
        <w:t xml:space="preserve"> to </w:t>
      </w:r>
      <w:r>
        <w:rPr>
          <w:rFonts w:ascii="Calibri" w:hAnsi="Calibri" w:cs="Calibri"/>
        </w:rPr>
        <w:t>the âkhirah. If the worldly aim</w:t>
      </w:r>
      <w:r w:rsidRPr="006506E9">
        <w:rPr>
          <w:rFonts w:ascii="Calibri" w:hAnsi="Calibri" w:cs="Calibri"/>
        </w:rPr>
        <w:t xml:space="preserve"> </w:t>
      </w:r>
      <w:r>
        <w:rPr>
          <w:rFonts w:ascii="Calibri" w:hAnsi="Calibri" w:cs="Calibri"/>
        </w:rPr>
        <w:t>is</w:t>
      </w:r>
      <w:r w:rsidRPr="006506E9">
        <w:rPr>
          <w:rFonts w:ascii="Calibri" w:hAnsi="Calibri" w:cs="Calibri"/>
        </w:rPr>
        <w:t xml:space="preserve"> not obtained, it </w:t>
      </w:r>
      <w:r>
        <w:rPr>
          <w:rFonts w:ascii="Calibri" w:hAnsi="Calibri" w:cs="Calibri"/>
        </w:rPr>
        <w:t>can</w:t>
      </w:r>
      <w:r w:rsidRPr="006506E9">
        <w:rPr>
          <w:rFonts w:ascii="Calibri" w:hAnsi="Calibri" w:cs="Calibri"/>
        </w:rPr>
        <w:t>not be said</w:t>
      </w:r>
      <w:r>
        <w:rPr>
          <w:rFonts w:ascii="Calibri" w:hAnsi="Calibri" w:cs="Calibri"/>
        </w:rPr>
        <w:t>,</w:t>
      </w:r>
      <w:r w:rsidRPr="006506E9">
        <w:rPr>
          <w:rFonts w:ascii="Calibri" w:hAnsi="Calibri" w:cs="Calibri"/>
        </w:rPr>
        <w:t xml:space="preserve"> "The du'â was not acce</w:t>
      </w:r>
      <w:r>
        <w:rPr>
          <w:rFonts w:ascii="Calibri" w:hAnsi="Calibri" w:cs="Calibri"/>
        </w:rPr>
        <w:t>pted." It should rather be said,</w:t>
      </w:r>
      <w:r w:rsidRPr="006506E9">
        <w:rPr>
          <w:rFonts w:ascii="Calibri" w:hAnsi="Calibri" w:cs="Calibri"/>
        </w:rPr>
        <w:t xml:space="preserve"> "The time for</w:t>
      </w:r>
      <w:r>
        <w:rPr>
          <w:rFonts w:ascii="Calibri" w:hAnsi="Calibri" w:cs="Calibri"/>
        </w:rPr>
        <w:t xml:space="preserve"> du'â has still not ended."</w:t>
      </w:r>
    </w:p>
    <w:p w14:paraId="78DC0E7A" w14:textId="77777777" w:rsidR="00BF212C" w:rsidRPr="00A73DB3" w:rsidRDefault="00BF212C" w:rsidP="00A73DB3">
      <w:pPr>
        <w:spacing w:before="120"/>
        <w:jc w:val="both"/>
        <w:rPr>
          <w:rFonts w:ascii="Calibri" w:hAnsi="Calibri" w:cs="Calibri"/>
        </w:rPr>
      </w:pPr>
      <w:r>
        <w:rPr>
          <w:rFonts w:ascii="Calibri" w:hAnsi="Calibri" w:cs="Calibri"/>
          <w:color w:val="000000"/>
          <w:shd w:val="clear" w:color="auto" w:fill="FFFFFF"/>
          <w:lang w:bidi="ar-SA"/>
        </w:rPr>
        <w:t>…</w:t>
      </w:r>
    </w:p>
    <w:p w14:paraId="2D245768" w14:textId="77777777" w:rsidR="00A44FAE" w:rsidRDefault="00A44FAE" w:rsidP="008821BD">
      <w:pPr>
        <w:spacing w:before="120"/>
        <w:jc w:val="both"/>
      </w:pPr>
      <w:r>
        <w:rPr>
          <w:rFonts w:ascii="Calibri" w:hAnsi="Calibri" w:cs="Calibri"/>
          <w:b/>
          <w:bCs/>
          <w:color w:val="000000"/>
          <w:highlight w:val="white"/>
          <w:shd w:val="clear" w:color="auto" w:fill="FFFFFF"/>
          <w:lang w:eastAsia="tr-TR" w:bidi="ar-SA"/>
        </w:rPr>
        <w:t xml:space="preserve">The Fourth Subtle Point: </w:t>
      </w:r>
      <w:r>
        <w:rPr>
          <w:rFonts w:ascii="Calibri" w:hAnsi="Calibri" w:cs="Calibri"/>
          <w:color w:val="000000"/>
          <w:highlight w:val="white"/>
          <w:shd w:val="clear" w:color="auto" w:fill="FFFFFF"/>
          <w:lang w:bidi="ar-SA"/>
        </w:rPr>
        <w:t xml:space="preserve">The best, finest, sweetest, most immediate fruit and result of </w:t>
      </w:r>
      <w:r>
        <w:rPr>
          <w:rFonts w:ascii="Calibri" w:hAnsi="Calibri" w:cs="Calibri"/>
          <w:color w:val="000000"/>
          <w:highlight w:val="white"/>
          <w:lang w:bidi="ar-SA"/>
        </w:rPr>
        <w:t xml:space="preserve">du'â </w:t>
      </w:r>
      <w:r>
        <w:rPr>
          <w:rFonts w:ascii="Calibri" w:hAnsi="Calibri" w:cs="Calibri"/>
          <w:color w:val="000000"/>
          <w:highlight w:val="white"/>
          <w:shd w:val="clear" w:color="auto" w:fill="FFFFFF"/>
          <w:lang w:bidi="ar-SA"/>
        </w:rPr>
        <w:t xml:space="preserve">is this, that the person who offers </w:t>
      </w:r>
      <w:r>
        <w:rPr>
          <w:rFonts w:ascii="Calibri" w:hAnsi="Calibri" w:cs="Calibri"/>
          <w:color w:val="000000"/>
          <w:highlight w:val="white"/>
          <w:lang w:bidi="ar-SA"/>
        </w:rPr>
        <w:t xml:space="preserve">du'â </w:t>
      </w:r>
      <w:r>
        <w:rPr>
          <w:rFonts w:ascii="Calibri" w:hAnsi="Calibri" w:cs="Calibri"/>
          <w:color w:val="000000"/>
          <w:highlight w:val="white"/>
          <w:shd w:val="clear" w:color="auto" w:fill="FFFFFF"/>
          <w:lang w:bidi="ar-SA"/>
        </w:rPr>
        <w:t>knows there is someone who listens to his voice, sends a remedy for his ailment, takes pity on him, and whose hand of Qoudrah reaches everything. He is not alone in this great hostel of the world; there is a Kar</w:t>
      </w:r>
      <w:r>
        <w:rPr>
          <w:rFonts w:ascii="Calibri" w:hAnsi="Calibri" w:cs="Calibri"/>
          <w:color w:val="000000"/>
          <w:highlight w:val="white"/>
          <w:lang w:bidi="ar-SA"/>
        </w:rPr>
        <w:t xml:space="preserve">îm </w:t>
      </w:r>
      <w:r>
        <w:rPr>
          <w:rFonts w:ascii="Calibri" w:hAnsi="Calibri" w:cs="Calibri"/>
          <w:color w:val="000000"/>
          <w:highlight w:val="white"/>
          <w:shd w:val="clear" w:color="auto" w:fill="FFFFFF"/>
          <w:lang w:bidi="ar-SA"/>
        </w:rPr>
        <w:t xml:space="preserve">One Who looks </w:t>
      </w:r>
      <w:r>
        <w:rPr>
          <w:rFonts w:ascii="Calibri" w:hAnsi="Calibri" w:cs="Calibri"/>
          <w:color w:val="000000"/>
          <w:highlight w:val="white"/>
          <w:shd w:val="clear" w:color="auto" w:fill="FFFFFF"/>
          <w:lang w:bidi="ar-SA"/>
        </w:rPr>
        <w:lastRenderedPageBreak/>
        <w:t xml:space="preserve">after him and makes it friendly. He feels a joy and relief; he casts off a load as heavy as the world by the </w:t>
      </w:r>
      <w:r w:rsidR="008821BD">
        <w:rPr>
          <w:rFonts w:ascii="Calibri" w:hAnsi="Calibri" w:cs="Calibri"/>
          <w:color w:val="000000"/>
          <w:highlight w:val="white"/>
          <w:shd w:val="clear" w:color="auto" w:fill="FFFFFF"/>
          <w:lang w:bidi="ar-SA"/>
        </w:rPr>
        <w:t>conception</w:t>
      </w:r>
      <w:r>
        <w:rPr>
          <w:rFonts w:ascii="Calibri" w:hAnsi="Calibri" w:cs="Calibri"/>
          <w:color w:val="000000"/>
          <w:highlight w:val="white"/>
          <w:shd w:val="clear" w:color="auto" w:fill="FFFFFF"/>
          <w:lang w:bidi="ar-SA"/>
        </w:rPr>
        <w:t xml:space="preserve"> of being in the hudhur of the One Who can bring about all his needs and repulse all his innumerable enemies, and exclaims:</w:t>
      </w:r>
      <w:r>
        <w:rPr>
          <w:rFonts w:ascii="Calibri" w:hAnsi="Calibri" w:cs="Calibri"/>
          <w:color w:val="FF0000"/>
          <w:sz w:val="28"/>
          <w:szCs w:val="28"/>
          <w:highlight w:val="white"/>
          <w:shd w:val="clear" w:color="auto" w:fill="FFFFFF"/>
          <w:lang w:bidi="ar-SA"/>
        </w:rPr>
        <w:t xml:space="preserve"> </w:t>
      </w:r>
      <w:r>
        <w:rPr>
          <w:rFonts w:ascii="Calibri" w:hAnsi="Calibri" w:cs="Calibri"/>
          <w:color w:val="FF0000"/>
          <w:sz w:val="28"/>
          <w:szCs w:val="28"/>
          <w:highlight w:val="white"/>
          <w:shd w:val="clear" w:color="auto" w:fill="FFFFFF"/>
          <w:rtl/>
          <w:lang w:bidi="ar-SA"/>
        </w:rPr>
        <w:t>الْحَمْدُ لِلّٰهِ رَبِّ الْعَالَمِينَ</w:t>
      </w:r>
      <w:r>
        <w:rPr>
          <w:rFonts w:ascii="Calibri" w:hAnsi="Calibri" w:cs="Calibri"/>
          <w:color w:val="FF0000"/>
          <w:sz w:val="28"/>
          <w:szCs w:val="28"/>
          <w:highlight w:val="white"/>
          <w:shd w:val="clear" w:color="auto" w:fill="FFFFFF"/>
          <w:cs/>
          <w:lang w:bidi="ar-SA"/>
        </w:rPr>
        <w:t xml:space="preserve"> </w:t>
      </w:r>
    </w:p>
    <w:p w14:paraId="6639F8A3" w14:textId="77777777" w:rsidR="00A73DB3" w:rsidRPr="00AF0B46" w:rsidRDefault="00A44FAE" w:rsidP="00A73DB3">
      <w:pPr>
        <w:spacing w:before="120"/>
        <w:jc w:val="both"/>
        <w:rPr>
          <w:rFonts w:ascii="Calibri" w:hAnsi="Calibri" w:cs="Calibri"/>
        </w:rPr>
      </w:pPr>
      <w:r>
        <w:rPr>
          <w:rFonts w:ascii="Calibri" w:hAnsi="Calibri" w:cs="Calibri"/>
          <w:b/>
          <w:bCs/>
          <w:color w:val="000000"/>
          <w:highlight w:val="white"/>
          <w:shd w:val="clear" w:color="auto" w:fill="FFFFFF"/>
          <w:lang w:eastAsia="tr-TR" w:bidi="ar-SA"/>
        </w:rPr>
        <w:t xml:space="preserve">The Fifth Subtle Point: </w:t>
      </w:r>
      <w:r w:rsidR="00A73DB3" w:rsidRPr="00AF0B46">
        <w:rPr>
          <w:rFonts w:ascii="Calibri" w:hAnsi="Calibri" w:cs="Calibri"/>
          <w:highlight w:val="white"/>
          <w:lang w:bidi="ar-SA"/>
        </w:rPr>
        <w:t xml:space="preserve">Du'â is the </w:t>
      </w:r>
      <w:r w:rsidR="00A73DB3" w:rsidRPr="00AF0B46">
        <w:rPr>
          <w:rFonts w:ascii="Calibri" w:hAnsi="Calibri" w:cs="Calibri"/>
          <w:lang w:bidi="ar-SA"/>
        </w:rPr>
        <w:t xml:space="preserve">rûh </w:t>
      </w:r>
      <w:r w:rsidR="00A73DB3" w:rsidRPr="00AF0B46">
        <w:rPr>
          <w:rFonts w:ascii="Calibri" w:hAnsi="Calibri" w:cs="Calibri"/>
          <w:highlight w:val="white"/>
          <w:lang w:bidi="ar-SA"/>
        </w:rPr>
        <w:t xml:space="preserve">of ‘ubûdiyyah and the result of sincere </w:t>
      </w:r>
      <w:r w:rsidR="00A73DB3" w:rsidRPr="00AF0B46">
        <w:rPr>
          <w:rFonts w:ascii="Calibri" w:hAnsi="Calibri" w:cs="Calibri"/>
          <w:lang w:bidi="ar-SA"/>
        </w:rPr>
        <w:t>îmân</w:t>
      </w:r>
      <w:r w:rsidR="00A73DB3" w:rsidRPr="00AF0B46">
        <w:rPr>
          <w:rFonts w:ascii="Calibri" w:hAnsi="Calibri" w:cs="Calibri"/>
          <w:highlight w:val="white"/>
          <w:lang w:bidi="ar-SA"/>
        </w:rPr>
        <w:t xml:space="preserve">. For </w:t>
      </w:r>
      <w:r w:rsidR="00A73DB3">
        <w:rPr>
          <w:rFonts w:ascii="Calibri" w:hAnsi="Calibri" w:cs="Calibri"/>
          <w:highlight w:val="white"/>
          <w:lang w:bidi="ar-SA"/>
        </w:rPr>
        <w:t xml:space="preserve">with his </w:t>
      </w:r>
      <w:r w:rsidR="00A73DB3" w:rsidRPr="00AF0B46">
        <w:rPr>
          <w:rFonts w:ascii="Calibri" w:hAnsi="Calibri" w:cs="Calibri"/>
          <w:highlight w:val="white"/>
          <w:lang w:bidi="ar-SA"/>
        </w:rPr>
        <w:t>du'â</w:t>
      </w:r>
      <w:r w:rsidR="00A73DB3">
        <w:rPr>
          <w:rFonts w:ascii="Calibri" w:hAnsi="Calibri" w:cs="Calibri"/>
          <w:highlight w:val="white"/>
          <w:lang w:bidi="ar-SA"/>
        </w:rPr>
        <w:t xml:space="preserve">, </w:t>
      </w:r>
      <w:r w:rsidR="00A73DB3" w:rsidRPr="00AF0B46">
        <w:rPr>
          <w:rFonts w:ascii="Calibri" w:hAnsi="Calibri" w:cs="Calibri"/>
          <w:highlight w:val="white"/>
          <w:lang w:bidi="ar-SA"/>
        </w:rPr>
        <w:t xml:space="preserve">one who </w:t>
      </w:r>
      <w:r w:rsidR="00A73DB3">
        <w:rPr>
          <w:rFonts w:ascii="Calibri" w:hAnsi="Calibri" w:cs="Calibri"/>
          <w:highlight w:val="white"/>
          <w:lang w:bidi="ar-SA"/>
        </w:rPr>
        <w:t>offers</w:t>
      </w:r>
      <w:r w:rsidR="00A73DB3" w:rsidRPr="00AF0B46">
        <w:rPr>
          <w:rFonts w:ascii="Calibri" w:hAnsi="Calibri" w:cs="Calibri"/>
          <w:highlight w:val="white"/>
          <w:lang w:bidi="ar-SA"/>
        </w:rPr>
        <w:t xml:space="preserve"> du'â shows </w:t>
      </w:r>
      <w:r w:rsidR="00A73DB3">
        <w:rPr>
          <w:rFonts w:ascii="Calibri" w:hAnsi="Calibri" w:cs="Calibri"/>
          <w:highlight w:val="white"/>
          <w:lang w:bidi="ar-SA"/>
        </w:rPr>
        <w:t>that there is S</w:t>
      </w:r>
      <w:r w:rsidR="00A73DB3" w:rsidRPr="00AF0B46">
        <w:rPr>
          <w:rFonts w:ascii="Calibri" w:hAnsi="Calibri" w:cs="Calibri"/>
          <w:highlight w:val="white"/>
          <w:lang w:bidi="ar-SA"/>
        </w:rPr>
        <w:t xml:space="preserve">omeone </w:t>
      </w:r>
      <w:r w:rsidR="00A73DB3">
        <w:rPr>
          <w:rFonts w:ascii="Calibri" w:hAnsi="Calibri" w:cs="Calibri"/>
          <w:highlight w:val="white"/>
          <w:lang w:bidi="ar-SA"/>
        </w:rPr>
        <w:t>W</w:t>
      </w:r>
      <w:r w:rsidR="00A73DB3" w:rsidRPr="00AF0B46">
        <w:rPr>
          <w:rFonts w:ascii="Calibri" w:hAnsi="Calibri" w:cs="Calibri"/>
          <w:highlight w:val="white"/>
          <w:lang w:bidi="ar-SA"/>
        </w:rPr>
        <w:t xml:space="preserve">ho rules the whole universe; </w:t>
      </w:r>
      <w:proofErr w:type="gramStart"/>
      <w:r w:rsidR="00A73DB3">
        <w:rPr>
          <w:rFonts w:ascii="Calibri" w:hAnsi="Calibri" w:cs="Calibri"/>
          <w:highlight w:val="white"/>
          <w:lang w:bidi="ar-SA"/>
        </w:rPr>
        <w:t>He</w:t>
      </w:r>
      <w:proofErr w:type="gramEnd"/>
      <w:r w:rsidR="00A73DB3" w:rsidRPr="00AF0B46">
        <w:rPr>
          <w:rFonts w:ascii="Calibri" w:hAnsi="Calibri" w:cs="Calibri"/>
          <w:highlight w:val="white"/>
          <w:lang w:bidi="ar-SA"/>
        </w:rPr>
        <w:t xml:space="preserve"> knows the most </w:t>
      </w:r>
      <w:r w:rsidR="00A73DB3" w:rsidRPr="00A9200C">
        <w:rPr>
          <w:rFonts w:ascii="Calibri" w:hAnsi="Calibri" w:cs="Calibri"/>
          <w:lang w:bidi="ar-SA"/>
        </w:rPr>
        <w:t>insignificant things and matters of mine</w:t>
      </w:r>
      <w:r w:rsidR="00A73DB3" w:rsidRPr="00A9200C">
        <w:rPr>
          <w:rFonts w:ascii="Calibri" w:hAnsi="Calibri" w:cs="Calibri"/>
          <w:highlight w:val="white"/>
          <w:lang w:bidi="ar-SA"/>
        </w:rPr>
        <w:t xml:space="preserve">; </w:t>
      </w:r>
      <w:proofErr w:type="gramStart"/>
      <w:r w:rsidR="00A73DB3" w:rsidRPr="00A9200C">
        <w:rPr>
          <w:rFonts w:ascii="Calibri" w:hAnsi="Calibri" w:cs="Calibri"/>
          <w:highlight w:val="white"/>
          <w:lang w:bidi="ar-SA"/>
        </w:rPr>
        <w:t>He</w:t>
      </w:r>
      <w:proofErr w:type="gramEnd"/>
      <w:r w:rsidR="00A73DB3" w:rsidRPr="00A9200C">
        <w:rPr>
          <w:rFonts w:ascii="Calibri" w:hAnsi="Calibri" w:cs="Calibri"/>
          <w:highlight w:val="white"/>
          <w:lang w:bidi="ar-SA"/>
        </w:rPr>
        <w:t xml:space="preserve"> can fulfil my most distant aims; </w:t>
      </w:r>
      <w:proofErr w:type="gramStart"/>
      <w:r w:rsidR="00A73DB3" w:rsidRPr="00A9200C">
        <w:rPr>
          <w:rFonts w:ascii="Calibri" w:hAnsi="Calibri" w:cs="Calibri"/>
          <w:highlight w:val="white"/>
          <w:lang w:bidi="ar-SA"/>
        </w:rPr>
        <w:t>He</w:t>
      </w:r>
      <w:proofErr w:type="gramEnd"/>
      <w:r w:rsidR="00A73DB3" w:rsidRPr="00A9200C">
        <w:rPr>
          <w:rFonts w:ascii="Calibri" w:hAnsi="Calibri" w:cs="Calibri"/>
          <w:highlight w:val="white"/>
          <w:lang w:bidi="ar-SA"/>
        </w:rPr>
        <w:t xml:space="preserve"> sees every state of</w:t>
      </w:r>
      <w:r w:rsidR="00A73DB3" w:rsidRPr="00AF0B46">
        <w:rPr>
          <w:rFonts w:ascii="Calibri" w:hAnsi="Calibri" w:cs="Calibri"/>
          <w:highlight w:val="white"/>
          <w:lang w:bidi="ar-SA"/>
        </w:rPr>
        <w:t xml:space="preserve"> mine and hears my voice. In </w:t>
      </w:r>
      <w:r w:rsidR="00A73DB3">
        <w:rPr>
          <w:rFonts w:ascii="Calibri" w:hAnsi="Calibri" w:cs="Calibri"/>
          <w:highlight w:val="white"/>
          <w:lang w:bidi="ar-SA"/>
        </w:rPr>
        <w:t>that</w:t>
      </w:r>
      <w:r w:rsidR="00A73DB3" w:rsidRPr="00AF0B46">
        <w:rPr>
          <w:rFonts w:ascii="Calibri" w:hAnsi="Calibri" w:cs="Calibri"/>
          <w:highlight w:val="white"/>
          <w:lang w:bidi="ar-SA"/>
        </w:rPr>
        <w:t xml:space="preserve"> case, </w:t>
      </w:r>
      <w:proofErr w:type="gramStart"/>
      <w:r w:rsidR="00A73DB3" w:rsidRPr="00AF0B46">
        <w:rPr>
          <w:rFonts w:ascii="Calibri" w:hAnsi="Calibri" w:cs="Calibri"/>
          <w:highlight w:val="white"/>
          <w:lang w:bidi="ar-SA"/>
        </w:rPr>
        <w:t>He</w:t>
      </w:r>
      <w:proofErr w:type="gramEnd"/>
      <w:r w:rsidR="00A73DB3" w:rsidRPr="00AF0B46">
        <w:rPr>
          <w:rFonts w:ascii="Calibri" w:hAnsi="Calibri" w:cs="Calibri"/>
          <w:highlight w:val="white"/>
          <w:lang w:bidi="ar-SA"/>
        </w:rPr>
        <w:t xml:space="preserve"> hears all the </w:t>
      </w:r>
      <w:r w:rsidR="00A73DB3">
        <w:rPr>
          <w:rFonts w:ascii="Calibri" w:hAnsi="Calibri" w:cs="Calibri"/>
          <w:highlight w:val="white"/>
          <w:lang w:bidi="ar-SA"/>
        </w:rPr>
        <w:t>voices of all beings,</w:t>
      </w:r>
      <w:r w:rsidR="00A73DB3" w:rsidRPr="00AF0B46">
        <w:rPr>
          <w:rFonts w:ascii="Calibri" w:hAnsi="Calibri" w:cs="Calibri"/>
          <w:highlight w:val="white"/>
          <w:lang w:bidi="ar-SA"/>
        </w:rPr>
        <w:t xml:space="preserve"> so </w:t>
      </w:r>
      <w:proofErr w:type="gramStart"/>
      <w:r w:rsidR="00A73DB3" w:rsidRPr="00AF0B46">
        <w:rPr>
          <w:rFonts w:ascii="Calibri" w:hAnsi="Calibri" w:cs="Calibri"/>
          <w:highlight w:val="white"/>
          <w:lang w:bidi="ar-SA"/>
        </w:rPr>
        <w:t>He</w:t>
      </w:r>
      <w:proofErr w:type="gramEnd"/>
      <w:r w:rsidR="00A73DB3" w:rsidRPr="00AF0B46">
        <w:rPr>
          <w:rFonts w:ascii="Calibri" w:hAnsi="Calibri" w:cs="Calibri"/>
          <w:highlight w:val="white"/>
          <w:lang w:bidi="ar-SA"/>
        </w:rPr>
        <w:t xml:space="preserve"> hears my voice too. He does all these things, so I await </w:t>
      </w:r>
      <w:r w:rsidR="00A73DB3">
        <w:rPr>
          <w:rFonts w:ascii="Calibri" w:hAnsi="Calibri" w:cs="Calibri"/>
          <w:highlight w:val="white"/>
          <w:lang w:bidi="ar-SA"/>
        </w:rPr>
        <w:t xml:space="preserve">and </w:t>
      </w:r>
      <w:proofErr w:type="gramStart"/>
      <w:r w:rsidR="00A73DB3">
        <w:rPr>
          <w:rFonts w:ascii="Calibri" w:hAnsi="Calibri" w:cs="Calibri"/>
          <w:highlight w:val="white"/>
          <w:lang w:bidi="ar-SA"/>
        </w:rPr>
        <w:t>ask</w:t>
      </w:r>
      <w:proofErr w:type="gramEnd"/>
      <w:r w:rsidR="00A73DB3">
        <w:rPr>
          <w:rFonts w:ascii="Calibri" w:hAnsi="Calibri" w:cs="Calibri"/>
          <w:highlight w:val="white"/>
          <w:lang w:bidi="ar-SA"/>
        </w:rPr>
        <w:t xml:space="preserve"> for even </w:t>
      </w:r>
      <w:r w:rsidR="00A73DB3" w:rsidRPr="00AF0B46">
        <w:rPr>
          <w:rFonts w:ascii="Calibri" w:hAnsi="Calibri" w:cs="Calibri"/>
          <w:highlight w:val="white"/>
          <w:lang w:bidi="ar-SA"/>
        </w:rPr>
        <w:t xml:space="preserve">my smallest things </w:t>
      </w:r>
      <w:r w:rsidR="00A73DB3">
        <w:rPr>
          <w:rFonts w:ascii="Calibri" w:hAnsi="Calibri" w:cs="Calibri"/>
          <w:highlight w:val="white"/>
          <w:lang w:bidi="ar-SA"/>
        </w:rPr>
        <w:t>and matters</w:t>
      </w:r>
      <w:r w:rsidR="00A73DB3" w:rsidRPr="00AF0B46">
        <w:rPr>
          <w:rFonts w:ascii="Calibri" w:hAnsi="Calibri" w:cs="Calibri"/>
          <w:highlight w:val="white"/>
          <w:lang w:bidi="ar-SA"/>
        </w:rPr>
        <w:t xml:space="preserve"> from Him. </w:t>
      </w:r>
    </w:p>
    <w:p w14:paraId="59046678" w14:textId="77777777" w:rsidR="00A73DB3" w:rsidRDefault="00A73DB3" w:rsidP="00A73DB3">
      <w:pPr>
        <w:spacing w:before="120"/>
        <w:jc w:val="both"/>
        <w:rPr>
          <w:rFonts w:ascii="Calibri" w:hAnsi="Calibri" w:cs="Calibri"/>
          <w:color w:val="000000"/>
          <w:lang w:eastAsia="tr-TR" w:bidi="ar-SA"/>
        </w:rPr>
      </w:pPr>
      <w:r w:rsidRPr="00AF0B46">
        <w:rPr>
          <w:rFonts w:ascii="Calibri" w:hAnsi="Calibri" w:cs="Calibri"/>
          <w:color w:val="000000"/>
          <w:highlight w:val="white"/>
          <w:lang w:eastAsia="tr-TR" w:bidi="ar-SA"/>
        </w:rPr>
        <w:t xml:space="preserve">Thus, look </w:t>
      </w:r>
      <w:r w:rsidRPr="00A9200C">
        <w:rPr>
          <w:rFonts w:ascii="Calibri" w:hAnsi="Calibri" w:cs="Calibri"/>
          <w:highlight w:val="white"/>
          <w:lang w:eastAsia="tr-TR" w:bidi="ar-SA"/>
        </w:rPr>
        <w:t>at the vastness of sincere</w:t>
      </w:r>
      <w:r>
        <w:rPr>
          <w:rFonts w:ascii="Calibri" w:hAnsi="Calibri" w:cs="Calibri"/>
          <w:color w:val="000000"/>
          <w:highlight w:val="white"/>
          <w:lang w:eastAsia="tr-TR" w:bidi="ar-SA"/>
        </w:rPr>
        <w:t xml:space="preserve"> t</w:t>
      </w:r>
      <w:r w:rsidRPr="00AF0B46">
        <w:rPr>
          <w:rFonts w:ascii="Calibri" w:hAnsi="Calibri" w:cs="Calibri"/>
          <w:color w:val="000000"/>
          <w:highlight w:val="white"/>
          <w:lang w:eastAsia="tr-TR" w:bidi="ar-SA"/>
        </w:rPr>
        <w:t xml:space="preserve">awhîd </w:t>
      </w:r>
      <w:r>
        <w:rPr>
          <w:rFonts w:ascii="Calibri" w:hAnsi="Calibri" w:cs="Calibri"/>
          <w:color w:val="000000"/>
          <w:highlight w:val="white"/>
          <w:lang w:eastAsia="tr-TR" w:bidi="ar-SA"/>
        </w:rPr>
        <w:t>that</w:t>
      </w:r>
      <w:r w:rsidRPr="00AF0B46">
        <w:rPr>
          <w:rFonts w:ascii="Calibri" w:hAnsi="Calibri" w:cs="Calibri"/>
          <w:color w:val="000000"/>
          <w:highlight w:val="white"/>
          <w:lang w:eastAsia="tr-TR" w:bidi="ar-SA"/>
        </w:rPr>
        <w:t xml:space="preserve"> du'â gives and the sweetness and purity of the nûr of îmân that it shows. Understand the mystery </w:t>
      </w:r>
      <w:proofErr w:type="gramStart"/>
      <w:r w:rsidRPr="00AF0B46">
        <w:rPr>
          <w:rFonts w:ascii="Calibri" w:hAnsi="Calibri" w:cs="Calibri"/>
          <w:color w:val="000000"/>
          <w:highlight w:val="white"/>
          <w:lang w:eastAsia="tr-TR" w:bidi="ar-SA"/>
        </w:rPr>
        <w:t>of</w:t>
      </w:r>
      <w:r>
        <w:rPr>
          <w:rFonts w:ascii="Calibri" w:hAnsi="Calibri" w:cs="Calibri"/>
          <w:color w:val="000000"/>
          <w:highlight w:val="white"/>
          <w:lang w:eastAsia="tr-TR" w:bidi="ar-SA"/>
        </w:rPr>
        <w:t xml:space="preserve"> </w:t>
      </w:r>
      <w:r w:rsidRPr="00AF0B46">
        <w:rPr>
          <w:rFonts w:ascii="Calibri" w:hAnsi="Calibri" w:cs="Calibri"/>
          <w:color w:val="FF0000"/>
          <w:sz w:val="28"/>
          <w:szCs w:val="28"/>
          <w:highlight w:val="white"/>
          <w:rtl/>
          <w:lang w:eastAsia="tr-TR" w:bidi="ar-SA"/>
        </w:rPr>
        <w:t xml:space="preserve"> قُلْ</w:t>
      </w:r>
      <w:proofErr w:type="gramEnd"/>
      <w:r w:rsidRPr="00AF0B46">
        <w:rPr>
          <w:rFonts w:ascii="Calibri" w:hAnsi="Calibri" w:cs="Calibri"/>
          <w:color w:val="FF0000"/>
          <w:sz w:val="28"/>
          <w:szCs w:val="28"/>
          <w:highlight w:val="white"/>
          <w:rtl/>
          <w:lang w:eastAsia="tr-TR" w:bidi="ar-SA"/>
        </w:rPr>
        <w:t xml:space="preserve"> مَا يَعْبَؤُا بِكُمْ رَبِّى لَوْلاَ دُعَاؤُكُمْ</w:t>
      </w:r>
      <w:r w:rsidRPr="00AF0B46">
        <w:rPr>
          <w:rFonts w:ascii="Calibri" w:hAnsi="Calibri" w:cs="Calibri"/>
          <w:color w:val="FF0000"/>
          <w:sz w:val="28"/>
          <w:szCs w:val="28"/>
          <w:highlight w:val="white"/>
          <w:rtl/>
          <w:cs/>
          <w:lang w:eastAsia="tr-TR" w:bidi="ar-SA"/>
        </w:rPr>
        <w:t xml:space="preserve"> </w:t>
      </w:r>
      <w:r w:rsidRPr="00AF0B46">
        <w:rPr>
          <w:rStyle w:val="DipnotKarakterleri"/>
          <w:rFonts w:ascii="Calibri" w:hAnsi="Calibri" w:cs="Calibri"/>
          <w:color w:val="FF0000"/>
          <w:sz w:val="28"/>
          <w:szCs w:val="28"/>
          <w:cs/>
          <w:lang w:eastAsia="tr-TR" w:bidi="ar-SA"/>
        </w:rPr>
        <w:footnoteReference w:id="5"/>
      </w:r>
      <w:r>
        <w:rPr>
          <w:rFonts w:ascii="Calibri" w:hAnsi="Calibri" w:cs="Calibri"/>
          <w:color w:val="000000"/>
          <w:highlight w:val="white"/>
          <w:lang w:eastAsia="tr-TR" w:bidi="ar-SA"/>
        </w:rPr>
        <w:t>, and</w:t>
      </w:r>
      <w:r w:rsidRPr="00AF0B46">
        <w:rPr>
          <w:rFonts w:ascii="Calibri" w:hAnsi="Calibri" w:cs="Calibri"/>
          <w:color w:val="000000"/>
          <w:highlight w:val="white"/>
          <w:lang w:eastAsia="tr-TR" w:bidi="ar-SA"/>
        </w:rPr>
        <w:t xml:space="preserve"> listen to the decree of </w:t>
      </w:r>
      <w:r w:rsidRPr="00AF0B46">
        <w:rPr>
          <w:rFonts w:ascii="Calibri" w:hAnsi="Calibri" w:cs="Calibri"/>
          <w:color w:val="FF0000"/>
          <w:sz w:val="28"/>
          <w:szCs w:val="28"/>
          <w:highlight w:val="white"/>
          <w:rtl/>
          <w:lang w:eastAsia="tr-TR" w:bidi="ar-SA"/>
        </w:rPr>
        <w:t>وَ قَالَ رَبُّكُمُ ادْعُونِى اَسْتَجِبْ لَكُمْ</w:t>
      </w:r>
      <w:r w:rsidRPr="00AF0B46">
        <w:rPr>
          <w:rFonts w:ascii="Calibri" w:hAnsi="Calibri" w:cs="Calibri"/>
          <w:color w:val="FF0000"/>
          <w:sz w:val="28"/>
          <w:szCs w:val="28"/>
          <w:highlight w:val="white"/>
          <w:rtl/>
          <w:cs/>
          <w:lang w:eastAsia="tr-TR" w:bidi="ar-SA"/>
        </w:rPr>
        <w:t xml:space="preserve"> </w:t>
      </w:r>
      <w:r w:rsidRPr="00AF0B46">
        <w:rPr>
          <w:rStyle w:val="DipnotKarakterleri"/>
          <w:rFonts w:ascii="Calibri" w:hAnsi="Calibri" w:cs="Calibri"/>
          <w:color w:val="FF0000"/>
          <w:sz w:val="28"/>
          <w:szCs w:val="28"/>
          <w:cs/>
          <w:lang w:eastAsia="tr-TR" w:bidi="ar-SA"/>
        </w:rPr>
        <w:footnoteReference w:id="6"/>
      </w:r>
      <w:r w:rsidRPr="00AF0B46">
        <w:rPr>
          <w:rFonts w:ascii="Calibri" w:hAnsi="Calibri" w:cs="Calibri"/>
          <w:color w:val="000000"/>
          <w:highlight w:val="white"/>
          <w:lang w:eastAsia="tr-TR" w:bidi="ar-SA"/>
        </w:rPr>
        <w:t>.</w:t>
      </w:r>
      <w:r w:rsidRPr="00AF0B46">
        <w:rPr>
          <w:rFonts w:ascii="Calibri" w:hAnsi="Calibri" w:cs="Calibri"/>
          <w:color w:val="FF0000"/>
          <w:sz w:val="28"/>
          <w:szCs w:val="28"/>
          <w:highlight w:val="white"/>
          <w:rtl/>
          <w:cs/>
          <w:lang w:eastAsia="tr-TR" w:bidi="ar-SA"/>
        </w:rPr>
        <w:t xml:space="preserve"> </w:t>
      </w:r>
      <w:r w:rsidRPr="00AF0B46">
        <w:rPr>
          <w:rFonts w:ascii="Calibri" w:hAnsi="Calibri" w:cs="Calibri"/>
          <w:color w:val="000000"/>
          <w:highlight w:val="white"/>
          <w:lang w:eastAsia="tr-TR" w:bidi="ar-SA"/>
        </w:rPr>
        <w:t xml:space="preserve">As </w:t>
      </w:r>
      <w:r>
        <w:rPr>
          <w:rFonts w:ascii="Calibri" w:hAnsi="Calibri" w:cs="Calibri"/>
          <w:color w:val="000000"/>
          <w:highlight w:val="white"/>
          <w:lang w:eastAsia="tr-TR" w:bidi="ar-SA"/>
        </w:rPr>
        <w:t>it was said,</w:t>
      </w:r>
      <w:r w:rsidRPr="00AF0B46">
        <w:rPr>
          <w:rFonts w:ascii="Calibri" w:hAnsi="Calibri" w:cs="Calibri"/>
          <w:color w:val="404040"/>
          <w:highlight w:val="white"/>
          <w:lang w:eastAsia="tr-TR" w:bidi="ar-SA"/>
        </w:rPr>
        <w:t xml:space="preserve"> </w:t>
      </w:r>
      <w:r w:rsidRPr="00AF0B46">
        <w:rPr>
          <w:rFonts w:ascii="Calibri" w:hAnsi="Calibri" w:cs="Calibri"/>
          <w:color w:val="FF0000"/>
          <w:sz w:val="28"/>
          <w:szCs w:val="28"/>
          <w:highlight w:val="white"/>
          <w:rtl/>
          <w:lang w:eastAsia="tr-TR" w:bidi="ar-SA"/>
        </w:rPr>
        <w:t xml:space="preserve">اگر نه خواهى داد ، نه دادى </w:t>
      </w:r>
      <w:proofErr w:type="gramStart"/>
      <w:r w:rsidRPr="00AF0B46">
        <w:rPr>
          <w:rFonts w:ascii="Calibri" w:hAnsi="Calibri" w:cs="Calibri"/>
          <w:color w:val="FF0000"/>
          <w:sz w:val="28"/>
          <w:szCs w:val="28"/>
          <w:highlight w:val="white"/>
          <w:rtl/>
          <w:lang w:eastAsia="tr-TR" w:bidi="ar-SA"/>
        </w:rPr>
        <w:t>خواه</w:t>
      </w:r>
      <w:r w:rsidRPr="00AF0B46">
        <w:rPr>
          <w:rFonts w:ascii="Calibri" w:hAnsi="Calibri" w:cs="Calibri"/>
          <w:color w:val="404040"/>
          <w:highlight w:val="white"/>
          <w:rtl/>
          <w:cs/>
          <w:lang w:eastAsia="tr-TR" w:bidi="ar-SA"/>
        </w:rPr>
        <w:t xml:space="preserve"> </w:t>
      </w:r>
      <w:r>
        <w:rPr>
          <w:rFonts w:ascii="Calibri" w:hAnsi="Calibri" w:cs="Calibri"/>
          <w:color w:val="404040"/>
          <w:highlight w:val="white"/>
          <w:rtl/>
          <w:cs/>
          <w:lang w:eastAsia="tr-TR" w:bidi="ar-SA"/>
        </w:rPr>
        <w:t xml:space="preserve"> </w:t>
      </w:r>
      <w:r>
        <w:rPr>
          <w:rFonts w:ascii="Calibri" w:hAnsi="Calibri" w:cs="Calibri"/>
          <w:color w:val="000000"/>
          <w:highlight w:val="white"/>
          <w:lang w:eastAsia="tr-TR" w:bidi="ar-SA"/>
        </w:rPr>
        <w:t>“</w:t>
      </w:r>
      <w:proofErr w:type="gramEnd"/>
      <w:r w:rsidRPr="00AF0B46">
        <w:rPr>
          <w:rFonts w:ascii="Calibri" w:hAnsi="Calibri" w:cs="Calibri"/>
          <w:color w:val="000000"/>
          <w:highlight w:val="white"/>
          <w:lang w:eastAsia="tr-TR" w:bidi="ar-SA"/>
        </w:rPr>
        <w:t xml:space="preserve">If He had not wanted to give, </w:t>
      </w:r>
      <w:proofErr w:type="gramStart"/>
      <w:r w:rsidRPr="00AF0B46">
        <w:rPr>
          <w:rFonts w:ascii="Calibri" w:hAnsi="Calibri" w:cs="Calibri"/>
          <w:color w:val="000000"/>
          <w:highlight w:val="white"/>
          <w:lang w:eastAsia="tr-TR" w:bidi="ar-SA"/>
        </w:rPr>
        <w:t>He</w:t>
      </w:r>
      <w:proofErr w:type="gramEnd"/>
      <w:r w:rsidRPr="00AF0B46">
        <w:rPr>
          <w:rFonts w:ascii="Calibri" w:hAnsi="Calibri" w:cs="Calibri"/>
          <w:color w:val="000000"/>
          <w:highlight w:val="white"/>
          <w:lang w:eastAsia="tr-TR" w:bidi="ar-SA"/>
        </w:rPr>
        <w:t xml:space="preserve"> would not have given wanting.</w:t>
      </w:r>
      <w:r>
        <w:rPr>
          <w:rFonts w:ascii="Calibri" w:hAnsi="Calibri" w:cs="Calibri"/>
          <w:color w:val="000000"/>
          <w:lang w:eastAsia="tr-TR" w:bidi="ar-SA"/>
        </w:rPr>
        <w:t>”</w:t>
      </w:r>
    </w:p>
    <w:p w14:paraId="18DC00F5" w14:textId="77777777" w:rsidR="00A44FAE" w:rsidRDefault="00A44FAE" w:rsidP="00A73DB3">
      <w:pPr>
        <w:spacing w:before="120"/>
        <w:jc w:val="right"/>
      </w:pPr>
      <w:r>
        <w:rPr>
          <w:rFonts w:ascii="Calibri" w:hAnsi="Calibri" w:cs="Calibri"/>
          <w:color w:val="000000"/>
          <w:lang w:bidi="ar-SA"/>
        </w:rPr>
        <w:t xml:space="preserve"> The First Addendum to the Twenty-Fourth Letter</w:t>
      </w:r>
    </w:p>
    <w:p w14:paraId="4B1D780B" w14:textId="77777777" w:rsidR="00A44FAE" w:rsidRDefault="00A44FAE">
      <w:pPr>
        <w:spacing w:before="120"/>
        <w:jc w:val="both"/>
        <w:rPr>
          <w:rFonts w:ascii="Calibri" w:hAnsi="Calibri" w:cs="Calibri"/>
          <w:color w:val="000000"/>
          <w:lang w:bidi="ar-SA"/>
        </w:rPr>
      </w:pPr>
    </w:p>
    <w:p w14:paraId="44930AF3" w14:textId="77777777" w:rsidR="00A44FAE" w:rsidRDefault="00A44FAE">
      <w:pPr>
        <w:widowControl w:val="0"/>
        <w:autoSpaceDE w:val="0"/>
        <w:spacing w:before="120"/>
        <w:jc w:val="both"/>
      </w:pPr>
      <w:bookmarkStart w:id="2" w:name="_Hlk521580480"/>
    </w:p>
    <w:bookmarkEnd w:id="2"/>
    <w:p w14:paraId="5817D4A8" w14:textId="77777777" w:rsidR="00A44FAE" w:rsidRDefault="00A44FAE">
      <w:pPr>
        <w:spacing w:before="120"/>
        <w:jc w:val="both"/>
        <w:rPr>
          <w:rFonts w:ascii="Calibri" w:hAnsi="Calibri" w:cs="Calibri"/>
          <w:color w:val="404040"/>
          <w:lang w:bidi="ar-SA"/>
        </w:rPr>
      </w:pPr>
    </w:p>
    <w:p w14:paraId="25461CB5" w14:textId="77777777" w:rsidR="00A44FAE" w:rsidRDefault="00A44FAE">
      <w:pPr>
        <w:spacing w:before="120"/>
        <w:jc w:val="both"/>
        <w:rPr>
          <w:rFonts w:ascii="Calibri" w:hAnsi="Calibri" w:cs="Calibri"/>
          <w:color w:val="000000"/>
          <w:shd w:val="clear" w:color="auto" w:fill="FFFFFF"/>
        </w:rPr>
      </w:pPr>
    </w:p>
    <w:p w14:paraId="0DC7FFE8" w14:textId="77777777" w:rsidR="00A44FAE" w:rsidRDefault="00A44FAE">
      <w:pPr>
        <w:spacing w:before="120"/>
        <w:jc w:val="both"/>
        <w:rPr>
          <w:rFonts w:ascii="Calibri" w:hAnsi="Calibri" w:cs="Calibri"/>
          <w:color w:val="404040"/>
          <w:shd w:val="clear" w:color="auto" w:fill="FFFFFF"/>
        </w:rPr>
      </w:pPr>
    </w:p>
    <w:p w14:paraId="4CB12AF1" w14:textId="77777777" w:rsidR="00A44FAE" w:rsidRDefault="00A44FAE">
      <w:pPr>
        <w:spacing w:before="120"/>
        <w:jc w:val="both"/>
        <w:rPr>
          <w:rFonts w:ascii="Calibri" w:hAnsi="Calibri" w:cs="Calibri"/>
          <w:color w:val="404040"/>
          <w:shd w:val="clear" w:color="auto" w:fill="FFFFFF"/>
        </w:rPr>
      </w:pPr>
    </w:p>
    <w:p w14:paraId="43C93A37" w14:textId="77777777" w:rsidR="00A44FAE" w:rsidRDefault="00A44FAE">
      <w:pPr>
        <w:spacing w:before="120"/>
      </w:pPr>
    </w:p>
    <w:sectPr w:rsidR="00A44F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69A2" w14:textId="77777777" w:rsidR="00747DF4" w:rsidRDefault="00747DF4">
      <w:r>
        <w:separator/>
      </w:r>
    </w:p>
  </w:endnote>
  <w:endnote w:type="continuationSeparator" w:id="0">
    <w:p w14:paraId="17185DD6" w14:textId="77777777" w:rsidR="00747DF4" w:rsidRDefault="0074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D2F72" w14:textId="77777777" w:rsidR="00747DF4" w:rsidRDefault="00747DF4">
      <w:r>
        <w:separator/>
      </w:r>
    </w:p>
  </w:footnote>
  <w:footnote w:type="continuationSeparator" w:id="0">
    <w:p w14:paraId="28E8B837" w14:textId="77777777" w:rsidR="00747DF4" w:rsidRDefault="00747DF4">
      <w:r>
        <w:continuationSeparator/>
      </w:r>
    </w:p>
  </w:footnote>
  <w:footnote w:id="1">
    <w:p w14:paraId="22D94C83" w14:textId="77777777" w:rsidR="00BF212C" w:rsidRPr="00C2278D" w:rsidRDefault="00BF212C" w:rsidP="00BF212C">
      <w:pPr>
        <w:spacing w:before="120"/>
        <w:jc w:val="both"/>
        <w:rPr>
          <w:rFonts w:ascii="Calibri" w:eastAsia="Calibri" w:hAnsi="Calibri" w:cs="Calibri"/>
        </w:rPr>
      </w:pPr>
      <w:r w:rsidRPr="00C2278D">
        <w:rPr>
          <w:rStyle w:val="DipnotKarakterleri"/>
          <w:rFonts w:ascii="Calibri" w:eastAsia="Calibri" w:hAnsi="Calibri" w:cs="Calibri"/>
        </w:rPr>
        <w:footnoteRef/>
      </w:r>
      <w:r w:rsidRPr="00C2278D">
        <w:rPr>
          <w:rFonts w:ascii="Calibri" w:eastAsia="Calibri" w:hAnsi="Calibri" w:cs="Calibri"/>
        </w:rPr>
        <w:t xml:space="preserve"> (Call Me and I will answer you.)</w:t>
      </w:r>
    </w:p>
  </w:footnote>
  <w:footnote w:id="2">
    <w:p w14:paraId="0558FDCF" w14:textId="77777777" w:rsidR="00BF212C" w:rsidRPr="00C2278D" w:rsidRDefault="00BF212C" w:rsidP="00BF212C">
      <w:pPr>
        <w:pStyle w:val="FootnoteText"/>
        <w:spacing w:before="120"/>
        <w:jc w:val="both"/>
        <w:rPr>
          <w:rFonts w:ascii="Calibri" w:hAnsi="Calibri" w:cs="Calibri"/>
          <w:sz w:val="24"/>
          <w:szCs w:val="24"/>
        </w:rPr>
      </w:pPr>
      <w:r w:rsidRPr="00C2278D">
        <w:rPr>
          <w:rStyle w:val="DipnotKarakterleri"/>
          <w:rFonts w:ascii="Calibri" w:hAnsi="Calibri" w:cs="Calibri"/>
          <w:sz w:val="24"/>
          <w:szCs w:val="24"/>
        </w:rPr>
        <w:footnoteRef/>
      </w:r>
      <w:r w:rsidRPr="00C2278D">
        <w:rPr>
          <w:rStyle w:val="DipnotKarakterleri"/>
          <w:rFonts w:ascii="Calibri" w:hAnsi="Calibri" w:cs="Calibri"/>
          <w:sz w:val="24"/>
          <w:szCs w:val="24"/>
          <w:vertAlign w:val="baseline"/>
        </w:rPr>
        <w:t xml:space="preserve"> (I </w:t>
      </w:r>
      <w:r w:rsidRPr="00C2278D">
        <w:rPr>
          <w:rStyle w:val="DipnotKarakterleri"/>
          <w:rFonts w:ascii="Calibri" w:hAnsi="Calibri" w:cs="Calibri"/>
          <w:sz w:val="24"/>
          <w:szCs w:val="24"/>
          <w:vertAlign w:val="baseline"/>
        </w:rPr>
        <w:t>answer twice to your summons! With fervor and pleasure!)</w:t>
      </w:r>
      <w:r w:rsidRPr="00C2278D">
        <w:rPr>
          <w:rFonts w:ascii="Calibri" w:eastAsia="Calibri" w:hAnsi="Calibri" w:cs="Calibri"/>
          <w:i/>
          <w:iCs/>
          <w:color w:val="000000"/>
          <w:sz w:val="24"/>
          <w:szCs w:val="24"/>
        </w:rPr>
        <w:t xml:space="preserve"> (Tr.)</w:t>
      </w:r>
    </w:p>
  </w:footnote>
  <w:footnote w:id="3">
    <w:p w14:paraId="420DA05D" w14:textId="77777777" w:rsidR="00BF212C" w:rsidRPr="00C2278D" w:rsidRDefault="00BF212C" w:rsidP="00BF212C">
      <w:pPr>
        <w:pStyle w:val="FootnoteText"/>
        <w:spacing w:before="120"/>
        <w:jc w:val="both"/>
        <w:rPr>
          <w:rFonts w:ascii="Calibri" w:hAnsi="Calibri" w:cs="Calibri"/>
          <w:sz w:val="24"/>
          <w:szCs w:val="24"/>
        </w:rPr>
      </w:pPr>
      <w:r w:rsidRPr="00C2278D">
        <w:rPr>
          <w:rStyle w:val="FootnoteReference"/>
          <w:rFonts w:ascii="Calibri" w:hAnsi="Calibri" w:cs="Calibri"/>
          <w:sz w:val="24"/>
          <w:szCs w:val="24"/>
        </w:rPr>
        <w:footnoteRef/>
      </w:r>
      <w:r w:rsidRPr="00C2278D">
        <w:rPr>
          <w:rFonts w:ascii="Calibri" w:hAnsi="Calibri" w:cs="Calibri"/>
          <w:sz w:val="24"/>
          <w:szCs w:val="24"/>
        </w:rPr>
        <w:t xml:space="preserve"> </w:t>
      </w:r>
      <w:r w:rsidRPr="00C2278D">
        <w:rPr>
          <w:rFonts w:ascii="Calibri" w:hAnsi="Calibri" w:cs="Calibri"/>
          <w:sz w:val="24"/>
          <w:szCs w:val="24"/>
        </w:rPr>
        <w:t>(</w:t>
      </w:r>
      <w:r w:rsidRPr="00C2278D">
        <w:rPr>
          <w:rFonts w:ascii="Calibri" w:hAnsi="Calibri" w:cs="Calibri"/>
          <w:b/>
          <w:bCs/>
          <w:sz w:val="24"/>
          <w:szCs w:val="24"/>
        </w:rPr>
        <w:t>Qadha:</w:t>
      </w:r>
      <w:r w:rsidRPr="00C2278D">
        <w:rPr>
          <w:rFonts w:ascii="Calibri" w:hAnsi="Calibri" w:cs="Calibri"/>
          <w:sz w:val="24"/>
          <w:szCs w:val="24"/>
        </w:rPr>
        <w:t xml:space="preserve"> </w:t>
      </w:r>
      <w:r w:rsidRPr="00C2278D">
        <w:rPr>
          <w:rFonts w:ascii="Calibri" w:hAnsi="Calibri" w:cs="Calibri"/>
          <w:color w:val="000000"/>
          <w:sz w:val="24"/>
          <w:szCs w:val="24"/>
          <w:lang w:bidi="ar-SA"/>
        </w:rPr>
        <w:t>Performing subsequently an ‘ibâdah or religious duty that is missed in the appointed time</w:t>
      </w:r>
      <w:r w:rsidRPr="00C2278D">
        <w:rPr>
          <w:rFonts w:ascii="Calibri" w:eastAsia="Calibri" w:hAnsi="Calibri" w:cs="Calibri"/>
          <w:color w:val="000000"/>
          <w:sz w:val="24"/>
          <w:szCs w:val="24"/>
        </w:rPr>
        <w:t xml:space="preserve">. In this phrase, it is used to express the conclusion of the specific period of 'ibâdah.) </w:t>
      </w:r>
      <w:r w:rsidRPr="00C2278D">
        <w:rPr>
          <w:rFonts w:ascii="Calibri" w:eastAsia="Calibri" w:hAnsi="Calibri" w:cs="Calibri"/>
          <w:i/>
          <w:iCs/>
          <w:color w:val="000000"/>
          <w:sz w:val="24"/>
          <w:szCs w:val="24"/>
        </w:rPr>
        <w:t>(Tr.)</w:t>
      </w:r>
    </w:p>
  </w:footnote>
  <w:footnote w:id="4">
    <w:p w14:paraId="1FCDEDC9" w14:textId="77777777" w:rsidR="00BF212C" w:rsidRPr="00C2278D" w:rsidRDefault="00BF212C" w:rsidP="00BF212C">
      <w:pPr>
        <w:spacing w:before="120"/>
        <w:jc w:val="both"/>
        <w:rPr>
          <w:rFonts w:ascii="Calibri" w:eastAsia="Calibri" w:hAnsi="Calibri" w:cs="Calibri"/>
        </w:rPr>
      </w:pPr>
      <w:r w:rsidRPr="00C2278D">
        <w:rPr>
          <w:rStyle w:val="DipnotKarakterleri"/>
          <w:rFonts w:ascii="Calibri" w:eastAsia="Calibri" w:hAnsi="Calibri" w:cs="Calibri"/>
        </w:rPr>
        <w:footnoteRef/>
      </w:r>
      <w:r w:rsidRPr="00C2278D">
        <w:rPr>
          <w:rFonts w:ascii="Calibri" w:eastAsia="Calibri" w:hAnsi="Calibri" w:cs="Calibri"/>
        </w:rPr>
        <w:t xml:space="preserve"> (</w:t>
      </w:r>
      <w:r w:rsidRPr="00C2278D">
        <w:rPr>
          <w:rFonts w:ascii="Calibri" w:eastAsia="Calibri" w:hAnsi="Calibri" w:cs="Calibri"/>
          <w:color w:val="000000"/>
        </w:rPr>
        <w:t xml:space="preserve">From </w:t>
      </w:r>
      <w:r w:rsidRPr="00C2278D">
        <w:rPr>
          <w:rFonts w:ascii="Calibri" w:eastAsia="Calibri" w:hAnsi="Calibri" w:cs="Calibri"/>
          <w:color w:val="000000"/>
        </w:rPr>
        <w:t>You alone, we seek help.)</w:t>
      </w:r>
    </w:p>
  </w:footnote>
  <w:footnote w:id="5">
    <w:p w14:paraId="3A27F9A8" w14:textId="77777777" w:rsidR="00A73DB3" w:rsidRPr="00C2278D" w:rsidRDefault="00A73DB3" w:rsidP="00A73DB3">
      <w:pPr>
        <w:pStyle w:val="FootnoteText"/>
        <w:spacing w:before="120"/>
        <w:rPr>
          <w:rFonts w:ascii="Calibri" w:hAnsi="Calibri" w:cs="Calibri"/>
          <w:sz w:val="24"/>
          <w:szCs w:val="24"/>
        </w:rPr>
      </w:pPr>
      <w:r w:rsidRPr="00C2278D">
        <w:rPr>
          <w:rStyle w:val="DipnotKarakterleri"/>
          <w:rFonts w:ascii="Calibri" w:hAnsi="Calibri" w:cs="Calibri"/>
          <w:sz w:val="24"/>
          <w:szCs w:val="24"/>
        </w:rPr>
        <w:footnoteRef/>
      </w:r>
      <w:r w:rsidRPr="00C2278D">
        <w:rPr>
          <w:rFonts w:ascii="Calibri" w:hAnsi="Calibri" w:cs="Calibri"/>
          <w:color w:val="000000"/>
          <w:sz w:val="24"/>
          <w:szCs w:val="24"/>
          <w:lang w:bidi="ar-SA"/>
        </w:rPr>
        <w:t xml:space="preserve"> </w:t>
      </w:r>
      <w:r w:rsidRPr="00C2278D">
        <w:rPr>
          <w:rFonts w:ascii="Calibri" w:hAnsi="Calibri" w:cs="Calibri"/>
          <w:color w:val="000000"/>
          <w:sz w:val="24"/>
          <w:szCs w:val="24"/>
          <w:lang w:bidi="ar-SA"/>
        </w:rPr>
        <w:t xml:space="preserve">(Say, “You would not matter to my Rabb were it not for your </w:t>
      </w:r>
      <w:proofErr w:type="gramStart"/>
      <w:r w:rsidRPr="00C2278D">
        <w:rPr>
          <w:rFonts w:ascii="Calibri" w:hAnsi="Calibri" w:cs="Calibri"/>
          <w:color w:val="000000"/>
          <w:sz w:val="24"/>
          <w:szCs w:val="24"/>
          <w:lang w:bidi="ar-SA"/>
        </w:rPr>
        <w:t>du‘</w:t>
      </w:r>
      <w:proofErr w:type="gramEnd"/>
      <w:r w:rsidRPr="00C2278D">
        <w:rPr>
          <w:rFonts w:ascii="Calibri" w:hAnsi="Calibri" w:cs="Calibri"/>
          <w:color w:val="000000"/>
          <w:sz w:val="24"/>
          <w:szCs w:val="24"/>
          <w:lang w:bidi="ar-SA"/>
        </w:rPr>
        <w:t>â”)</w:t>
      </w:r>
    </w:p>
  </w:footnote>
  <w:footnote w:id="6">
    <w:p w14:paraId="2AA1805E" w14:textId="77777777" w:rsidR="00A73DB3" w:rsidRPr="00C2278D" w:rsidRDefault="00A73DB3" w:rsidP="00BF212C">
      <w:pPr>
        <w:pStyle w:val="FootnoteText"/>
        <w:spacing w:before="120"/>
        <w:rPr>
          <w:rFonts w:ascii="Calibri" w:hAnsi="Calibri" w:cs="Calibri"/>
          <w:sz w:val="24"/>
          <w:szCs w:val="24"/>
        </w:rPr>
      </w:pPr>
      <w:r w:rsidRPr="00C2278D">
        <w:rPr>
          <w:rStyle w:val="DipnotKarakterleri"/>
          <w:rFonts w:ascii="Calibri" w:hAnsi="Calibri" w:cs="Calibri"/>
          <w:sz w:val="24"/>
          <w:szCs w:val="24"/>
        </w:rPr>
        <w:footnoteRef/>
      </w:r>
      <w:r w:rsidRPr="00C2278D">
        <w:rPr>
          <w:rFonts w:ascii="Calibri" w:hAnsi="Calibri" w:cs="Calibri"/>
          <w:color w:val="000000"/>
          <w:sz w:val="24"/>
          <w:szCs w:val="24"/>
          <w:lang w:bidi="ar-SA"/>
        </w:rPr>
        <w:t xml:space="preserve"> (And </w:t>
      </w:r>
      <w:r w:rsidRPr="00C2278D">
        <w:rPr>
          <w:rFonts w:ascii="Calibri" w:hAnsi="Calibri" w:cs="Calibri"/>
          <w:color w:val="000000"/>
          <w:sz w:val="24"/>
          <w:szCs w:val="24"/>
          <w:lang w:bidi="ar-SA"/>
        </w:rPr>
        <w:t>your Rabb says,</w:t>
      </w:r>
      <w:r w:rsidR="00BF212C" w:rsidRPr="00C2278D">
        <w:rPr>
          <w:rFonts w:ascii="Calibri" w:hAnsi="Calibri" w:cs="Calibri"/>
          <w:color w:val="000000"/>
          <w:sz w:val="24"/>
          <w:szCs w:val="24"/>
          <w:lang w:bidi="ar-SA"/>
        </w:rPr>
        <w:t xml:space="preserve"> “</w:t>
      </w:r>
      <w:r w:rsidR="00BF212C" w:rsidRPr="00C2278D">
        <w:rPr>
          <w:rFonts w:ascii="Calibri" w:eastAsia="Calibri" w:hAnsi="Calibri" w:cs="Calibri"/>
          <w:sz w:val="24"/>
          <w:szCs w:val="24"/>
        </w:rPr>
        <w:t>Call Me and I will answer you.”)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S0NDEzM7Y0NjMztDBR0lEKTi0uzszPAykwqgUAVoQAliwAAAA="/>
  </w:docVars>
  <w:rsids>
    <w:rsidRoot w:val="008821BD"/>
    <w:rsid w:val="00155BD5"/>
    <w:rsid w:val="001926E5"/>
    <w:rsid w:val="0028128C"/>
    <w:rsid w:val="002B2A6F"/>
    <w:rsid w:val="00456F8D"/>
    <w:rsid w:val="00661391"/>
    <w:rsid w:val="006929EC"/>
    <w:rsid w:val="006B1642"/>
    <w:rsid w:val="006D7045"/>
    <w:rsid w:val="00747DF4"/>
    <w:rsid w:val="007F0A1D"/>
    <w:rsid w:val="00871D1D"/>
    <w:rsid w:val="00881FE6"/>
    <w:rsid w:val="008821BD"/>
    <w:rsid w:val="00997A24"/>
    <w:rsid w:val="00A44FAE"/>
    <w:rsid w:val="00A73DB3"/>
    <w:rsid w:val="00B76A05"/>
    <w:rsid w:val="00B827C7"/>
    <w:rsid w:val="00B96AED"/>
    <w:rsid w:val="00BD015C"/>
    <w:rsid w:val="00BF212C"/>
    <w:rsid w:val="00C2278D"/>
    <w:rsid w:val="00CE016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6CAAB20"/>
  <w15:chartTrackingRefBased/>
  <w15:docId w15:val="{0394A7A8-7CFB-4487-BB63-1699654F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MetniChar">
    <w:name w:val="Dipnot Metni Char"/>
    <w:rPr>
      <w:lang w:bidi="ar-AE"/>
    </w:rPr>
  </w:style>
  <w:style w:type="character" w:customStyle="1" w:styleId="DipnotKarakterleri">
    <w:name w:val="Dipnot Karakterleri"/>
    <w:uiPriority w:val="99"/>
    <w:qFormat/>
    <w:rPr>
      <w:vertAlign w:val="superscript"/>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uiPriority w:val="99"/>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qFormat/>
    <w:rsid w:val="00A73DB3"/>
    <w:rPr>
      <w:lang w:eastAsia="zh-CN" w:bidi="ar-AE"/>
    </w:rPr>
  </w:style>
  <w:style w:type="paragraph" w:styleId="NormalWeb">
    <w:name w:val="Normal (Web)"/>
    <w:basedOn w:val="Normal"/>
    <w:uiPriority w:val="99"/>
    <w:unhideWhenUsed/>
    <w:rsid w:val="00BF212C"/>
    <w:pPr>
      <w:suppressAutoHyphens w:val="0"/>
      <w:spacing w:before="100" w:beforeAutospacing="1" w:after="100" w:afterAutospacing="1"/>
    </w:pPr>
    <w:rPr>
      <w:lang w:val="en-US" w:eastAsia="en-US" w:bidi="ar-SA"/>
    </w:rPr>
  </w:style>
  <w:style w:type="character" w:customStyle="1" w:styleId="DipnotBavurusu1">
    <w:name w:val="Dipnot Başvurusu1"/>
    <w:rsid w:val="00BF212C"/>
    <w:rPr>
      <w:vertAlign w:val="superscript"/>
    </w:rPr>
  </w:style>
  <w:style w:type="character" w:styleId="Hyperlink">
    <w:name w:val="Hyperlink"/>
    <w:basedOn w:val="DefaultParagraphFont"/>
    <w:uiPriority w:val="99"/>
    <w:unhideWhenUsed/>
    <w:rsid w:val="00B76A05"/>
    <w:rPr>
      <w:color w:val="0563C1" w:themeColor="hyperlink"/>
      <w:u w:val="single"/>
    </w:rPr>
  </w:style>
  <w:style w:type="character" w:styleId="UnresolvedMention">
    <w:name w:val="Unresolved Mention"/>
    <w:basedOn w:val="DefaultParagraphFont"/>
    <w:uiPriority w:val="99"/>
    <w:semiHidden/>
    <w:unhideWhenUsed/>
    <w:rsid w:val="00B76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S/SALAH.php" TargetMode="External"/><Relationship Id="rId3" Type="http://schemas.openxmlformats.org/officeDocument/2006/relationships/webSettings" Target="webSettings.xml"/><Relationship Id="rId7" Type="http://schemas.openxmlformats.org/officeDocument/2006/relationships/hyperlink" Target="https://risaleinur.online/english/_dictionary/A/ABD.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U/UBUDIYYAH.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DU’A – دُعَاء</vt:lpstr>
    </vt:vector>
  </TitlesOfParts>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 – دُعَاء</dc:title>
  <dc:subject/>
  <dc:creator>DURUKAN</dc:creator>
  <cp:keywords/>
  <cp:lastModifiedBy>zulal durukan</cp:lastModifiedBy>
  <cp:revision>2</cp:revision>
  <cp:lastPrinted>1995-11-21T15:41:00Z</cp:lastPrinted>
  <dcterms:created xsi:type="dcterms:W3CDTF">2026-09-14T14:08:00Z</dcterms:created>
  <dcterms:modified xsi:type="dcterms:W3CDTF">2026-09-14T14:08:00Z</dcterms:modified>
</cp:coreProperties>
</file>