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4C1E" w14:textId="77777777" w:rsidR="00EB67F2" w:rsidRPr="00844526" w:rsidRDefault="00EB67F2">
      <w:pPr>
        <w:spacing w:before="120"/>
        <w:jc w:val="center"/>
        <w:rPr>
          <w:rFonts w:ascii="Calibri" w:hAnsi="Calibri" w:cs="Calibri"/>
        </w:rPr>
      </w:pPr>
      <w:r w:rsidRPr="00844526">
        <w:rPr>
          <w:rFonts w:ascii="Calibri" w:hAnsi="Calibri" w:cs="Calibri"/>
          <w:b/>
          <w:bCs/>
          <w:color w:val="800000"/>
          <w:sz w:val="32"/>
          <w:szCs w:val="32"/>
        </w:rPr>
        <w:t>‘AMAL AS-</w:t>
      </w:r>
      <w:proofErr w:type="gramStart"/>
      <w:r w:rsidRPr="00844526">
        <w:rPr>
          <w:rFonts w:ascii="Calibri" w:hAnsi="Calibri" w:cs="Calibri"/>
          <w:b/>
          <w:bCs/>
          <w:color w:val="800000"/>
          <w:sz w:val="32"/>
          <w:szCs w:val="32"/>
        </w:rPr>
        <w:t>SÂLIH -</w:t>
      </w:r>
      <w:proofErr w:type="gramEnd"/>
      <w:r w:rsidRPr="00844526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844526">
        <w:rPr>
          <w:rFonts w:ascii="Calibri" w:hAnsi="Calibri" w:cs="Calibri"/>
          <w:color w:val="800000"/>
          <w:sz w:val="36"/>
          <w:szCs w:val="36"/>
          <w:rtl/>
        </w:rPr>
        <w:t>اعمال الصالح</w:t>
      </w:r>
    </w:p>
    <w:p w14:paraId="66E5FD34" w14:textId="77777777" w:rsidR="00EB67F2" w:rsidRPr="00844526" w:rsidRDefault="00EB67F2">
      <w:pPr>
        <w:spacing w:before="120"/>
        <w:jc w:val="center"/>
        <w:rPr>
          <w:rFonts w:ascii="Calibri" w:hAnsi="Calibri" w:cs="Calibri"/>
          <w:color w:val="800000"/>
          <w:sz w:val="12"/>
          <w:szCs w:val="12"/>
        </w:rPr>
      </w:pPr>
    </w:p>
    <w:p w14:paraId="5D28FBE9" w14:textId="291D2741" w:rsidR="00191443" w:rsidRPr="00191443" w:rsidRDefault="004A045E" w:rsidP="004A045E">
      <w:pPr>
        <w:spacing w:before="120"/>
        <w:jc w:val="both"/>
        <w:rPr>
          <w:rFonts w:ascii="Calibri" w:hAnsi="Calibri" w:cs="Calibri"/>
          <w:color w:val="000000"/>
        </w:rPr>
      </w:pPr>
      <w:bookmarkStart w:id="0" w:name="_Hlk241943816"/>
      <w:proofErr w:type="spellStart"/>
      <w:r w:rsidRPr="0057589B">
        <w:rPr>
          <w:rFonts w:ascii="Calibri" w:hAnsi="Calibri" w:cs="Calibri"/>
          <w:b/>
          <w:bCs/>
          <w:color w:val="000000"/>
        </w:rPr>
        <w:t>Literally</w:t>
      </w:r>
      <w:proofErr w:type="spellEnd"/>
      <w:r w:rsidRPr="0057589B">
        <w:rPr>
          <w:rFonts w:ascii="Calibri" w:hAnsi="Calibri" w:cs="Calibri"/>
          <w:b/>
          <w:bCs/>
          <w:color w:val="000000"/>
        </w:rPr>
        <w:t xml:space="preserve"> &amp; </w:t>
      </w:r>
      <w:proofErr w:type="spellStart"/>
      <w:r w:rsidRPr="0057589B">
        <w:rPr>
          <w:rFonts w:ascii="Calibri" w:hAnsi="Calibri" w:cs="Calibri"/>
          <w:b/>
          <w:bCs/>
          <w:color w:val="000000"/>
        </w:rPr>
        <w:t>Etymologically</w:t>
      </w:r>
      <w:proofErr w:type="spellEnd"/>
      <w:r w:rsidRPr="0057589B">
        <w:rPr>
          <w:rFonts w:ascii="Calibri" w:hAnsi="Calibri" w:cs="Calibri"/>
          <w:b/>
          <w:bCs/>
          <w:color w:val="000000"/>
        </w:rPr>
        <w:t xml:space="preserve">: </w:t>
      </w:r>
      <w:bookmarkEnd w:id="0"/>
      <w:proofErr w:type="spellStart"/>
      <w:r w:rsidR="00191443" w:rsidRPr="00191443">
        <w:rPr>
          <w:rFonts w:ascii="Calibri" w:hAnsi="Calibri" w:cs="Calibri"/>
          <w:color w:val="000000"/>
        </w:rPr>
        <w:t>Derived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from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the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Arabic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root</w:t>
      </w:r>
      <w:r w:rsidR="002C1F38">
        <w:rPr>
          <w:rFonts w:ascii="Calibri" w:hAnsi="Calibri" w:cs="Calibri"/>
          <w:color w:val="000000"/>
        </w:rPr>
        <w:t>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r w:rsidR="00191443" w:rsidRPr="00191443">
        <w:rPr>
          <w:rFonts w:ascii="Calibri" w:hAnsi="Calibri" w:cs="Calibri"/>
          <w:i/>
          <w:iCs/>
          <w:color w:val="000000"/>
        </w:rPr>
        <w:t>‘-m-l</w:t>
      </w:r>
      <w:r w:rsidR="00191443" w:rsidRPr="00191443">
        <w:rPr>
          <w:rFonts w:ascii="Calibri" w:hAnsi="Calibri" w:cs="Calibri"/>
          <w:color w:val="000000"/>
        </w:rPr>
        <w:t xml:space="preserve"> (</w:t>
      </w:r>
      <w:r w:rsidR="00191443" w:rsidRPr="00191443">
        <w:rPr>
          <w:rFonts w:ascii="Calibri" w:hAnsi="Calibri" w:cs="Calibri"/>
          <w:color w:val="FF0000"/>
          <w:sz w:val="28"/>
          <w:szCs w:val="28"/>
          <w:rtl/>
          <w:lang w:bidi="ar-SA"/>
        </w:rPr>
        <w:t>ع-م-ل</w:t>
      </w:r>
      <w:r w:rsidR="00191443" w:rsidRPr="00191443">
        <w:rPr>
          <w:rFonts w:ascii="Calibri" w:hAnsi="Calibri" w:cs="Calibri"/>
          <w:color w:val="000000"/>
        </w:rPr>
        <w:t xml:space="preserve">), </w:t>
      </w:r>
      <w:proofErr w:type="spellStart"/>
      <w:r w:rsidR="00191443" w:rsidRPr="00191443">
        <w:rPr>
          <w:rFonts w:ascii="Calibri" w:hAnsi="Calibri" w:cs="Calibri"/>
          <w:color w:val="000000"/>
        </w:rPr>
        <w:t>denoting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to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act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work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or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perform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and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r w:rsidR="00191443" w:rsidRPr="00191443">
        <w:rPr>
          <w:rFonts w:ascii="Calibri" w:hAnsi="Calibri" w:cs="Calibri"/>
          <w:i/>
          <w:iCs/>
          <w:color w:val="000000"/>
        </w:rPr>
        <w:t>s-l-h</w:t>
      </w:r>
      <w:r w:rsidR="00191443" w:rsidRPr="00191443">
        <w:rPr>
          <w:rFonts w:ascii="Calibri" w:hAnsi="Calibri" w:cs="Calibri"/>
          <w:color w:val="000000"/>
        </w:rPr>
        <w:t xml:space="preserve"> (</w:t>
      </w:r>
      <w:r w:rsidR="00191443" w:rsidRPr="00191443">
        <w:rPr>
          <w:rFonts w:ascii="Calibri" w:hAnsi="Calibri" w:cs="Calibri"/>
          <w:color w:val="FF0000"/>
          <w:sz w:val="28"/>
          <w:szCs w:val="28"/>
          <w:rtl/>
          <w:lang w:bidi="ar-SA"/>
        </w:rPr>
        <w:t>ص-ل-ح</w:t>
      </w:r>
      <w:r w:rsidR="00191443" w:rsidRPr="00191443">
        <w:rPr>
          <w:rFonts w:ascii="Calibri" w:hAnsi="Calibri" w:cs="Calibri"/>
          <w:color w:val="000000"/>
        </w:rPr>
        <w:t xml:space="preserve">), </w:t>
      </w:r>
      <w:proofErr w:type="spellStart"/>
      <w:r w:rsidR="00191443" w:rsidRPr="00191443">
        <w:rPr>
          <w:rFonts w:ascii="Calibri" w:hAnsi="Calibri" w:cs="Calibri"/>
          <w:color w:val="000000"/>
        </w:rPr>
        <w:t>denoting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to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be </w:t>
      </w:r>
      <w:proofErr w:type="spellStart"/>
      <w:r w:rsidR="00191443" w:rsidRPr="00191443">
        <w:rPr>
          <w:rFonts w:ascii="Calibri" w:hAnsi="Calibri" w:cs="Calibri"/>
          <w:color w:val="000000"/>
        </w:rPr>
        <w:t>good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right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wholesome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or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proper</w:t>
      </w:r>
      <w:proofErr w:type="spellEnd"/>
      <w:r w:rsidR="00191443" w:rsidRPr="00191443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  <w:bookmarkStart w:id="1" w:name="_Hlk240197856"/>
      <w:proofErr w:type="spellStart"/>
      <w:r w:rsidRPr="004A045E">
        <w:rPr>
          <w:rFonts w:ascii="Calibri" w:hAnsi="Calibri" w:cs="Calibri"/>
          <w:color w:val="000000"/>
        </w:rPr>
        <w:t>Literally</w:t>
      </w:r>
      <w:proofErr w:type="spellEnd"/>
      <w:r w:rsidRPr="00191443">
        <w:rPr>
          <w:rFonts w:ascii="Calibri" w:hAnsi="Calibri" w:cs="Calibri"/>
          <w:i/>
          <w:iCs/>
          <w:color w:val="000000"/>
        </w:rPr>
        <w:t xml:space="preserve"> </w:t>
      </w:r>
      <w:r w:rsidR="00191443" w:rsidRPr="00191443">
        <w:rPr>
          <w:rFonts w:ascii="Calibri" w:hAnsi="Calibri" w:cs="Calibri"/>
          <w:i/>
          <w:iCs/>
          <w:color w:val="000000"/>
        </w:rPr>
        <w:t>‘</w:t>
      </w:r>
      <w:r w:rsidR="00C24408">
        <w:rPr>
          <w:rFonts w:ascii="Calibri" w:hAnsi="Calibri" w:cs="Calibri"/>
          <w:i/>
          <w:iCs/>
          <w:color w:val="000000"/>
        </w:rPr>
        <w:t>A</w:t>
      </w:r>
      <w:r w:rsidR="00191443" w:rsidRPr="00191443">
        <w:rPr>
          <w:rFonts w:ascii="Calibri" w:hAnsi="Calibri" w:cs="Calibri"/>
          <w:i/>
          <w:iCs/>
          <w:color w:val="000000"/>
        </w:rPr>
        <w:t>mal</w:t>
      </w:r>
      <w:r w:rsidR="00191443" w:rsidRPr="00191443">
        <w:rPr>
          <w:rFonts w:ascii="Calibri" w:hAnsi="Calibri" w:cs="Calibri"/>
          <w:color w:val="000000"/>
        </w:rPr>
        <w:t xml:space="preserve"> </w:t>
      </w:r>
      <w:bookmarkStart w:id="2" w:name="_Hlk240197982"/>
      <w:proofErr w:type="spellStart"/>
      <w:r w:rsidR="00191443" w:rsidRPr="00191443">
        <w:rPr>
          <w:rFonts w:ascii="Calibri" w:hAnsi="Calibri" w:cs="Calibri"/>
          <w:color w:val="000000"/>
        </w:rPr>
        <w:t>mean</w:t>
      </w:r>
      <w:r w:rsidR="00C24408">
        <w:rPr>
          <w:rFonts w:ascii="Calibri" w:hAnsi="Calibri" w:cs="Calibri"/>
          <w:color w:val="000000"/>
        </w:rPr>
        <w:t>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act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action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obedience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or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deed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. </w:t>
      </w:r>
      <w:proofErr w:type="spellStart"/>
      <w:r w:rsidR="00191443" w:rsidRPr="00191443">
        <w:rPr>
          <w:rFonts w:ascii="Calibri" w:hAnsi="Calibri" w:cs="Calibri"/>
          <w:i/>
          <w:iCs/>
          <w:color w:val="000000"/>
        </w:rPr>
        <w:t>Sâlih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means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good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righteous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wholesome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proofErr w:type="spellStart"/>
      <w:r w:rsidR="00191443" w:rsidRPr="00191443">
        <w:rPr>
          <w:rFonts w:ascii="Calibri" w:hAnsi="Calibri" w:cs="Calibri"/>
          <w:color w:val="000000"/>
        </w:rPr>
        <w:t>valid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and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sound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. </w:t>
      </w:r>
      <w:proofErr w:type="spellStart"/>
      <w:r w:rsidR="00191443" w:rsidRPr="00191443">
        <w:rPr>
          <w:rFonts w:ascii="Calibri" w:hAnsi="Calibri" w:cs="Calibri"/>
          <w:color w:val="000000"/>
        </w:rPr>
        <w:t>Thus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, </w:t>
      </w:r>
      <w:r w:rsidR="00C24408" w:rsidRPr="00191443">
        <w:rPr>
          <w:rFonts w:ascii="Calibri" w:hAnsi="Calibri" w:cs="Calibri"/>
          <w:i/>
          <w:iCs/>
          <w:color w:val="000000"/>
        </w:rPr>
        <w:t>‘amal</w:t>
      </w:r>
      <w:r w:rsidR="00C24408" w:rsidRPr="00C24408">
        <w:rPr>
          <w:rFonts w:ascii="Calibri" w:hAnsi="Calibri" w:cs="Calibri"/>
          <w:i/>
          <w:iCs/>
          <w:color w:val="000000"/>
        </w:rPr>
        <w:t xml:space="preserve"> as-</w:t>
      </w:r>
      <w:proofErr w:type="spellStart"/>
      <w:r w:rsidR="00C24408" w:rsidRPr="00C24408">
        <w:rPr>
          <w:rFonts w:ascii="Calibri" w:hAnsi="Calibri" w:cs="Calibri"/>
          <w:i/>
          <w:iCs/>
          <w:color w:val="000000"/>
        </w:rPr>
        <w:t>sâlih</w:t>
      </w:r>
      <w:proofErr w:type="spellEnd"/>
      <w:r w:rsidR="00C24408" w:rsidRPr="00C24408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literally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denotes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righteous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actions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or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good</w:t>
      </w:r>
      <w:proofErr w:type="spellEnd"/>
      <w:r w:rsidR="00191443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191443" w:rsidRPr="00191443">
        <w:rPr>
          <w:rFonts w:ascii="Calibri" w:hAnsi="Calibri" w:cs="Calibri"/>
          <w:color w:val="000000"/>
        </w:rPr>
        <w:t>deeds</w:t>
      </w:r>
      <w:proofErr w:type="spellEnd"/>
      <w:r w:rsidR="00191443" w:rsidRPr="00191443">
        <w:rPr>
          <w:rFonts w:ascii="Calibri" w:hAnsi="Calibri" w:cs="Calibri"/>
          <w:color w:val="000000"/>
        </w:rPr>
        <w:t>.</w:t>
      </w:r>
      <w:bookmarkEnd w:id="2"/>
    </w:p>
    <w:p w14:paraId="08551235" w14:textId="7BB638C2" w:rsidR="00C24408" w:rsidRPr="00C24408" w:rsidRDefault="00191443" w:rsidP="00C24408">
      <w:pPr>
        <w:spacing w:before="120"/>
        <w:jc w:val="both"/>
        <w:rPr>
          <w:rFonts w:ascii="Calibri" w:hAnsi="Calibri" w:cs="Calibri"/>
          <w:color w:val="000000"/>
        </w:rPr>
      </w:pPr>
      <w:r w:rsidRPr="00191443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191443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19144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191443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191443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="00C24408" w:rsidRPr="00C24408">
        <w:rPr>
          <w:rFonts w:ascii="Calibri" w:hAnsi="Calibri" w:cs="Calibri"/>
          <w:color w:val="000000"/>
        </w:rPr>
        <w:t>Righteous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and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wholesome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deeds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performed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with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hyperlink r:id="rId6" w:history="1">
        <w:proofErr w:type="spellStart"/>
        <w:r w:rsidR="00C24408" w:rsidRPr="009A7417">
          <w:rPr>
            <w:rStyle w:val="Hyperlink"/>
            <w:rFonts w:ascii="Calibri" w:hAnsi="Calibri" w:cs="Calibri"/>
            <w:i/>
            <w:iCs/>
          </w:rPr>
          <w:t>ikhlas</w:t>
        </w:r>
        <w:proofErr w:type="spellEnd"/>
      </w:hyperlink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solely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for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sake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Allah, </w:t>
      </w:r>
      <w:proofErr w:type="spellStart"/>
      <w:r w:rsidR="00C24408" w:rsidRPr="00C24408">
        <w:rPr>
          <w:rFonts w:ascii="Calibri" w:hAnsi="Calibri" w:cs="Calibri"/>
          <w:color w:val="000000"/>
        </w:rPr>
        <w:t>within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sphere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="00C24408" w:rsidRPr="00C24408">
        <w:rPr>
          <w:rFonts w:ascii="Calibri" w:hAnsi="Calibri" w:cs="Calibri"/>
          <w:color w:val="000000"/>
        </w:rPr>
        <w:t>Sharî‘</w:t>
      </w:r>
      <w:proofErr w:type="gramEnd"/>
      <w:r w:rsidR="00C24408" w:rsidRPr="00C24408">
        <w:rPr>
          <w:rFonts w:ascii="Calibri" w:hAnsi="Calibri" w:cs="Calibri"/>
          <w:color w:val="000000"/>
        </w:rPr>
        <w:t>ah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. </w:t>
      </w:r>
      <w:proofErr w:type="spellStart"/>
      <w:r w:rsidR="002C1F38">
        <w:rPr>
          <w:rFonts w:ascii="Calibri" w:hAnsi="Calibri" w:cs="Calibri"/>
          <w:color w:val="000000"/>
        </w:rPr>
        <w:t>I</w:t>
      </w:r>
      <w:r w:rsidR="00C24408" w:rsidRPr="00C24408">
        <w:rPr>
          <w:rFonts w:ascii="Calibri" w:hAnsi="Calibri" w:cs="Calibri"/>
          <w:color w:val="000000"/>
        </w:rPr>
        <w:t>n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hyperlink r:id="rId7" w:history="1">
        <w:proofErr w:type="spellStart"/>
        <w:r w:rsidR="00C24408" w:rsidRPr="009A7417">
          <w:rPr>
            <w:rStyle w:val="Hyperlink"/>
            <w:rFonts w:ascii="Calibri" w:hAnsi="Calibri" w:cs="Calibri"/>
            <w:i/>
            <w:iCs/>
          </w:rPr>
          <w:t>âkhirzaman</w:t>
        </w:r>
        <w:proofErr w:type="spellEnd"/>
      </w:hyperlink>
      <w:r w:rsidR="00C24408" w:rsidRPr="00C24408">
        <w:rPr>
          <w:rFonts w:ascii="Calibri" w:hAnsi="Calibri" w:cs="Calibri"/>
          <w:color w:val="000000"/>
        </w:rPr>
        <w:t xml:space="preserve">, </w:t>
      </w:r>
      <w:proofErr w:type="spellStart"/>
      <w:r w:rsidR="00C24408" w:rsidRPr="00C24408">
        <w:rPr>
          <w:rFonts w:ascii="Calibri" w:hAnsi="Calibri" w:cs="Calibri"/>
          <w:color w:val="000000"/>
        </w:rPr>
        <w:t>which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is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era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</w:t>
      </w:r>
      <w:proofErr w:type="spellStart"/>
      <w:r w:rsidR="00C24408" w:rsidRPr="00C24408">
        <w:rPr>
          <w:rFonts w:ascii="Calibri" w:hAnsi="Calibri" w:cs="Calibri"/>
          <w:color w:val="000000"/>
        </w:rPr>
        <w:t>widespread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hyperlink r:id="rId8" w:history="1">
        <w:proofErr w:type="spellStart"/>
        <w:r w:rsidR="00C24408" w:rsidRPr="009A7417">
          <w:rPr>
            <w:rStyle w:val="Hyperlink"/>
            <w:rFonts w:ascii="Calibri" w:hAnsi="Calibri" w:cs="Calibri"/>
            <w:i/>
            <w:iCs/>
          </w:rPr>
          <w:t>ma’nawî</w:t>
        </w:r>
        <w:proofErr w:type="spellEnd"/>
      </w:hyperlink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191443">
        <w:rPr>
          <w:rFonts w:ascii="Calibri" w:hAnsi="Calibri" w:cs="Calibri"/>
          <w:color w:val="000000"/>
        </w:rPr>
        <w:t>destruction</w:t>
      </w:r>
      <w:proofErr w:type="spellEnd"/>
      <w:r w:rsidR="00C24408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191443">
        <w:rPr>
          <w:rFonts w:ascii="Calibri" w:hAnsi="Calibri" w:cs="Calibri"/>
          <w:color w:val="000000"/>
        </w:rPr>
        <w:t>and</w:t>
      </w:r>
      <w:proofErr w:type="spellEnd"/>
      <w:r w:rsidR="00C24408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crisis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,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chief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priority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191443">
        <w:rPr>
          <w:rFonts w:ascii="Calibri" w:hAnsi="Calibri" w:cs="Calibri"/>
          <w:color w:val="000000"/>
        </w:rPr>
        <w:t>and</w:t>
      </w:r>
      <w:proofErr w:type="spellEnd"/>
      <w:r w:rsidR="00C24408" w:rsidRPr="00191443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191443">
        <w:rPr>
          <w:rFonts w:ascii="Calibri" w:hAnsi="Calibri" w:cs="Calibri"/>
          <w:color w:val="000000"/>
        </w:rPr>
        <w:t>focus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‘am</w:t>
      </w:r>
      <w:r w:rsidR="00C24408">
        <w:rPr>
          <w:rFonts w:ascii="Calibri" w:hAnsi="Calibri" w:cs="Calibri"/>
          <w:color w:val="000000"/>
        </w:rPr>
        <w:t>a</w:t>
      </w:r>
      <w:r w:rsidR="00C24408" w:rsidRPr="00C24408">
        <w:rPr>
          <w:rFonts w:ascii="Calibri" w:hAnsi="Calibri" w:cs="Calibri"/>
          <w:color w:val="000000"/>
        </w:rPr>
        <w:t>l as-</w:t>
      </w:r>
      <w:proofErr w:type="spellStart"/>
      <w:r w:rsidR="00C24408" w:rsidRPr="00C24408">
        <w:rPr>
          <w:rFonts w:ascii="Calibri" w:hAnsi="Calibri" w:cs="Calibri"/>
          <w:color w:val="000000"/>
        </w:rPr>
        <w:t>sâlih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shifts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toward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hyperlink r:id="rId9" w:history="1">
        <w:proofErr w:type="spellStart"/>
        <w:r w:rsidR="00C24408" w:rsidRPr="009A7417">
          <w:rPr>
            <w:rStyle w:val="Hyperlink"/>
            <w:rFonts w:ascii="Calibri" w:hAnsi="Calibri" w:cs="Calibri"/>
            <w:i/>
            <w:iCs/>
          </w:rPr>
          <w:t>taqwâ</w:t>
        </w:r>
        <w:proofErr w:type="spellEnd"/>
      </w:hyperlink>
      <w:r w:rsidR="00C24408" w:rsidRPr="00C24408">
        <w:rPr>
          <w:rFonts w:ascii="Calibri" w:hAnsi="Calibri" w:cs="Calibri"/>
          <w:color w:val="000000"/>
        </w:rPr>
        <w:t xml:space="preserve">, </w:t>
      </w:r>
      <w:proofErr w:type="spellStart"/>
      <w:r w:rsidR="00C24408" w:rsidRPr="00C24408">
        <w:rPr>
          <w:rFonts w:ascii="Calibri" w:hAnsi="Calibri" w:cs="Calibri"/>
          <w:color w:val="000000"/>
        </w:rPr>
        <w:t>which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is </w:t>
      </w:r>
      <w:proofErr w:type="spellStart"/>
      <w:r w:rsidR="00C24408" w:rsidRPr="00C24408">
        <w:rPr>
          <w:rFonts w:ascii="Calibri" w:hAnsi="Calibri" w:cs="Calibri"/>
          <w:color w:val="000000"/>
        </w:rPr>
        <w:t>avoiding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sin </w:t>
      </w:r>
      <w:proofErr w:type="spellStart"/>
      <w:r w:rsidR="00C24408" w:rsidRPr="00C24408">
        <w:rPr>
          <w:rFonts w:ascii="Calibri" w:hAnsi="Calibri" w:cs="Calibri"/>
          <w:color w:val="000000"/>
        </w:rPr>
        <w:t>and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defending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oneself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against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ma’nawî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harms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. </w:t>
      </w:r>
      <w:proofErr w:type="spellStart"/>
      <w:r w:rsidR="00C24408" w:rsidRPr="00C24408">
        <w:rPr>
          <w:rFonts w:ascii="Calibri" w:hAnsi="Calibri" w:cs="Calibri"/>
          <w:color w:val="000000"/>
        </w:rPr>
        <w:t>Furthermore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, </w:t>
      </w:r>
      <w:proofErr w:type="spellStart"/>
      <w:r w:rsidR="00C24408" w:rsidRPr="00C24408">
        <w:rPr>
          <w:rFonts w:ascii="Calibri" w:hAnsi="Calibri" w:cs="Calibri"/>
          <w:color w:val="000000"/>
        </w:rPr>
        <w:t>through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mystery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</w:t>
      </w:r>
      <w:proofErr w:type="spellStart"/>
      <w:r w:rsidR="00C24408" w:rsidRPr="00C24408">
        <w:rPr>
          <w:rFonts w:ascii="Calibri" w:hAnsi="Calibri" w:cs="Calibri"/>
          <w:color w:val="000000"/>
        </w:rPr>
        <w:t>ikhl</w:t>
      </w:r>
      <w:r w:rsidR="00C24408">
        <w:rPr>
          <w:rFonts w:ascii="Calibri" w:hAnsi="Calibri" w:cs="Calibri"/>
          <w:color w:val="000000"/>
        </w:rPr>
        <w:t>a</w:t>
      </w:r>
      <w:r w:rsidR="00C24408" w:rsidRPr="00C24408">
        <w:rPr>
          <w:rFonts w:ascii="Calibri" w:hAnsi="Calibri" w:cs="Calibri"/>
          <w:color w:val="000000"/>
        </w:rPr>
        <w:t>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, an </w:t>
      </w:r>
      <w:proofErr w:type="spellStart"/>
      <w:r w:rsidR="00C24408" w:rsidRPr="00C24408">
        <w:rPr>
          <w:rFonts w:ascii="Calibri" w:hAnsi="Calibri" w:cs="Calibri"/>
          <w:color w:val="000000"/>
        </w:rPr>
        <w:t>individual's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personal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deeds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are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multiplied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by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participating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in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ma’nawî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collective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personality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righteous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community</w:t>
      </w:r>
      <w:proofErr w:type="spellEnd"/>
      <w:r w:rsidR="00C24408">
        <w:rPr>
          <w:rFonts w:ascii="Calibri" w:hAnsi="Calibri" w:cs="Calibri"/>
          <w:color w:val="000000"/>
        </w:rPr>
        <w:t xml:space="preserve"> (</w:t>
      </w:r>
      <w:proofErr w:type="spellStart"/>
      <w:r w:rsidR="00C24408">
        <w:rPr>
          <w:rFonts w:ascii="Calibri" w:hAnsi="Calibri" w:cs="Calibri"/>
          <w:color w:val="000000"/>
        </w:rPr>
        <w:t>jamâ’ah</w:t>
      </w:r>
      <w:proofErr w:type="spellEnd"/>
      <w:r w:rsidR="00C24408">
        <w:rPr>
          <w:rFonts w:ascii="Calibri" w:hAnsi="Calibri" w:cs="Calibri"/>
          <w:color w:val="000000"/>
        </w:rPr>
        <w:t>)</w:t>
      </w:r>
      <w:r w:rsidR="00C24408" w:rsidRPr="00C24408">
        <w:rPr>
          <w:rFonts w:ascii="Calibri" w:hAnsi="Calibri" w:cs="Calibri"/>
          <w:color w:val="000000"/>
        </w:rPr>
        <w:t xml:space="preserve">, </w:t>
      </w:r>
      <w:proofErr w:type="spellStart"/>
      <w:r w:rsidR="00C24408" w:rsidRPr="00C24408">
        <w:rPr>
          <w:rFonts w:ascii="Calibri" w:hAnsi="Calibri" w:cs="Calibri"/>
          <w:color w:val="000000"/>
        </w:rPr>
        <w:t>thereby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fulfilling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both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material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and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="00C24408" w:rsidRPr="00C24408">
        <w:rPr>
          <w:rFonts w:ascii="Calibri" w:hAnsi="Calibri" w:cs="Calibri"/>
          <w:color w:val="000000"/>
        </w:rPr>
        <w:t>ma‘</w:t>
      </w:r>
      <w:proofErr w:type="gramEnd"/>
      <w:r w:rsidR="00C24408" w:rsidRPr="00C24408">
        <w:rPr>
          <w:rFonts w:ascii="Calibri" w:hAnsi="Calibri" w:cs="Calibri"/>
          <w:color w:val="000000"/>
        </w:rPr>
        <w:t>nawî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rights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of </w:t>
      </w:r>
      <w:proofErr w:type="spellStart"/>
      <w:r w:rsidR="00C24408" w:rsidRPr="00C24408">
        <w:rPr>
          <w:rFonts w:ascii="Calibri" w:hAnsi="Calibri" w:cs="Calibri"/>
          <w:color w:val="000000"/>
        </w:rPr>
        <w:t>the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hyperlink r:id="rId10" w:history="1">
        <w:r w:rsidR="00C24408" w:rsidRPr="009A7417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="00C24408" w:rsidRPr="009A7417">
          <w:rPr>
            <w:rStyle w:val="Hyperlink"/>
            <w:rFonts w:ascii="Calibri" w:hAnsi="Calibri" w:cs="Calibri"/>
            <w:i/>
            <w:iCs/>
          </w:rPr>
          <w:t>abds</w:t>
        </w:r>
        <w:proofErr w:type="spellEnd"/>
      </w:hyperlink>
      <w:r w:rsidR="00C24408" w:rsidRPr="009A7417">
        <w:rPr>
          <w:rFonts w:ascii="Calibri" w:hAnsi="Calibri" w:cs="Calibri"/>
          <w:i/>
          <w:iCs/>
          <w:color w:val="000000"/>
        </w:rPr>
        <w:t xml:space="preserve"> </w:t>
      </w:r>
      <w:r w:rsidR="00C24408" w:rsidRPr="00C24408">
        <w:rPr>
          <w:rFonts w:ascii="Calibri" w:hAnsi="Calibri" w:cs="Calibri"/>
          <w:color w:val="000000"/>
        </w:rPr>
        <w:t xml:space="preserve">of Allah </w:t>
      </w:r>
      <w:proofErr w:type="spellStart"/>
      <w:r w:rsidR="00C24408" w:rsidRPr="00C24408">
        <w:rPr>
          <w:rFonts w:ascii="Calibri" w:hAnsi="Calibri" w:cs="Calibri"/>
          <w:color w:val="000000"/>
        </w:rPr>
        <w:t>and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preserving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social</w:t>
      </w:r>
      <w:proofErr w:type="spellEnd"/>
      <w:r w:rsidR="00C24408" w:rsidRPr="00C24408">
        <w:rPr>
          <w:rFonts w:ascii="Calibri" w:hAnsi="Calibri" w:cs="Calibri"/>
          <w:color w:val="000000"/>
        </w:rPr>
        <w:t xml:space="preserve"> </w:t>
      </w:r>
      <w:proofErr w:type="spellStart"/>
      <w:r w:rsidR="00C24408" w:rsidRPr="00C24408">
        <w:rPr>
          <w:rFonts w:ascii="Calibri" w:hAnsi="Calibri" w:cs="Calibri"/>
          <w:color w:val="000000"/>
        </w:rPr>
        <w:t>unity</w:t>
      </w:r>
      <w:proofErr w:type="spellEnd"/>
      <w:r w:rsidR="00C24408" w:rsidRPr="00C24408">
        <w:rPr>
          <w:rFonts w:ascii="Calibri" w:hAnsi="Calibri" w:cs="Calibri"/>
          <w:color w:val="000000"/>
        </w:rPr>
        <w:t>.</w:t>
      </w:r>
    </w:p>
    <w:bookmarkEnd w:id="1"/>
    <w:p w14:paraId="42A838B2" w14:textId="671E1E62" w:rsidR="00553185" w:rsidRPr="00E24E5E" w:rsidRDefault="00E24E5E" w:rsidP="00E24E5E">
      <w:pPr>
        <w:spacing w:before="120"/>
        <w:jc w:val="both"/>
        <w:rPr>
          <w:rFonts w:ascii="Calibri" w:hAnsi="Calibri" w:cs="Calibri"/>
          <w:b/>
          <w:bCs/>
          <w:i/>
          <w:iCs/>
          <w:color w:val="000000"/>
        </w:rPr>
      </w:pP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Excerpts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from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Risale-i Nur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that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ellucidate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E24E5E">
        <w:rPr>
          <w:rFonts w:ascii="Calibri" w:hAnsi="Calibri" w:cs="Calibri"/>
          <w:b/>
          <w:bCs/>
          <w:i/>
          <w:iCs/>
          <w:color w:val="000000"/>
        </w:rPr>
        <w:t>subject</w:t>
      </w:r>
      <w:proofErr w:type="spellEnd"/>
      <w:r w:rsidRPr="00E24E5E">
        <w:rPr>
          <w:rFonts w:ascii="Calibri" w:hAnsi="Calibri" w:cs="Calibri"/>
          <w:b/>
          <w:bCs/>
          <w:i/>
          <w:iCs/>
          <w:color w:val="000000"/>
        </w:rPr>
        <w:t>:</w:t>
      </w:r>
    </w:p>
    <w:p w14:paraId="4A93DC68" w14:textId="77777777" w:rsidR="00553185" w:rsidRPr="009C14CF" w:rsidRDefault="00553185" w:rsidP="00553185">
      <w:pPr>
        <w:spacing w:before="120"/>
        <w:jc w:val="center"/>
      </w:pPr>
      <w:bookmarkStart w:id="3" w:name="_Hlk241924242"/>
      <w:r w:rsidRPr="009C14CF">
        <w:rPr>
          <w:rFonts w:ascii="Calibri" w:hAnsi="Calibri" w:cs="Calibri"/>
          <w:b/>
          <w:bCs/>
          <w:color w:val="000000"/>
        </w:rPr>
        <w:t>(</w:t>
      </w:r>
      <w:proofErr w:type="spellStart"/>
      <w:r w:rsidRPr="00CE42A7">
        <w:rPr>
          <w:rFonts w:ascii="Calibri" w:hAnsi="Calibri" w:cs="Calibri"/>
          <w:b/>
          <w:bCs/>
        </w:rPr>
        <w:t>This</w:t>
      </w:r>
      <w:proofErr w:type="spellEnd"/>
      <w:r w:rsidRPr="00CE42A7">
        <w:rPr>
          <w:rFonts w:ascii="Calibri" w:hAnsi="Calibri" w:cs="Calibri"/>
          <w:b/>
          <w:bCs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letter</w:t>
      </w:r>
      <w:proofErr w:type="spellEnd"/>
      <w:r w:rsidRPr="00CE42A7">
        <w:rPr>
          <w:rFonts w:ascii="Calibri" w:hAnsi="Calibri" w:cs="Calibri"/>
          <w:b/>
          <w:bCs/>
        </w:rPr>
        <w:t xml:space="preserve"> is </w:t>
      </w:r>
      <w:proofErr w:type="spellStart"/>
      <w:r w:rsidR="002C1F38" w:rsidRPr="002C1F38">
        <w:rPr>
          <w:rFonts w:ascii="Calibri" w:hAnsi="Calibri" w:cs="Calibri"/>
          <w:b/>
          <w:bCs/>
          <w:color w:val="000000"/>
        </w:rPr>
        <w:t>extremely</w:t>
      </w:r>
      <w:proofErr w:type="spellEnd"/>
      <w:r w:rsidR="002C1F38" w:rsidRPr="002C1F3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important</w:t>
      </w:r>
      <w:proofErr w:type="spellEnd"/>
      <w:r>
        <w:rPr>
          <w:rFonts w:ascii="Calibri" w:hAnsi="Calibri" w:cs="Calibri"/>
          <w:b/>
          <w:bCs/>
        </w:rPr>
        <w:t>.</w:t>
      </w:r>
      <w:r w:rsidRPr="009C14CF">
        <w:rPr>
          <w:rFonts w:ascii="Calibri" w:hAnsi="Calibri" w:cs="Calibri"/>
          <w:b/>
          <w:bCs/>
          <w:color w:val="000000"/>
        </w:rPr>
        <w:t>)</w:t>
      </w:r>
    </w:p>
    <w:p w14:paraId="257B5028" w14:textId="77777777" w:rsidR="00553185" w:rsidRPr="006D3F0A" w:rsidRDefault="00553185" w:rsidP="00553185">
      <w:pPr>
        <w:spacing w:before="120"/>
        <w:jc w:val="both"/>
      </w:pPr>
      <w:r w:rsidRPr="006D3F0A">
        <w:rPr>
          <w:rFonts w:ascii="Calibri" w:hAnsi="Calibri" w:cs="Calibri"/>
          <w:color w:val="000000"/>
          <w:shd w:val="clear" w:color="auto" w:fill="FFFFFF"/>
        </w:rPr>
        <w:t>My ‘azîz, siddîq brothers,</w:t>
      </w:r>
    </w:p>
    <w:p w14:paraId="06BEE839" w14:textId="77777777" w:rsidR="00553185" w:rsidRPr="006D3F0A" w:rsidRDefault="00553185" w:rsidP="00553185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recent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times</w:t>
      </w:r>
      <w:proofErr w:type="spellEnd"/>
      <w:r w:rsidRPr="006D3F0A">
        <w:rPr>
          <w:rFonts w:ascii="Calibri" w:hAnsi="Calibri" w:cs="Calibri"/>
          <w:color w:val="000000"/>
        </w:rPr>
        <w:t xml:space="preserve">, I have considered the principles of taqwâ and ‘amal as-sâlih, which, in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view</w:t>
      </w:r>
      <w:proofErr w:type="spellEnd"/>
      <w:r w:rsidRPr="006D3F0A">
        <w:rPr>
          <w:rFonts w:ascii="Calibri" w:hAnsi="Calibri" w:cs="Calibri"/>
          <w:color w:val="000000"/>
        </w:rPr>
        <w:t xml:space="preserve"> of Al-</w:t>
      </w:r>
      <w:proofErr w:type="spellStart"/>
      <w:r w:rsidRPr="006D3F0A">
        <w:rPr>
          <w:rFonts w:ascii="Calibri" w:hAnsi="Calibri" w:cs="Calibri"/>
          <w:color w:val="000000"/>
        </w:rPr>
        <w:t>Qur’an</w:t>
      </w:r>
      <w:proofErr w:type="spellEnd"/>
      <w:r w:rsidRPr="006D3F0A">
        <w:rPr>
          <w:rFonts w:ascii="Calibri" w:hAnsi="Calibri" w:cs="Calibri"/>
          <w:color w:val="000000"/>
        </w:rPr>
        <w:t xml:space="preserve"> Al-Hakîm, </w:t>
      </w:r>
      <w:proofErr w:type="spellStart"/>
      <w:r w:rsidRPr="006D3F0A">
        <w:rPr>
          <w:rFonts w:ascii="Calibri" w:hAnsi="Calibri" w:cs="Calibri"/>
          <w:color w:val="000000"/>
        </w:rPr>
        <w:t>are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EA286B" w:rsidRPr="006D3F0A">
        <w:rPr>
          <w:rFonts w:ascii="Calibri" w:hAnsi="Calibri" w:cs="Calibri"/>
          <w:color w:val="000000"/>
        </w:rPr>
        <w:t>held</w:t>
      </w:r>
      <w:proofErr w:type="spellEnd"/>
      <w:r w:rsidR="00EA286B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EA286B" w:rsidRPr="006D3F0A">
        <w:rPr>
          <w:rFonts w:ascii="Calibri" w:hAnsi="Calibri" w:cs="Calibri"/>
          <w:color w:val="000000"/>
        </w:rPr>
        <w:t>to</w:t>
      </w:r>
      <w:proofErr w:type="spellEnd"/>
      <w:r w:rsidR="00EA286B" w:rsidRPr="006D3F0A">
        <w:rPr>
          <w:rFonts w:ascii="Calibri" w:hAnsi="Calibri" w:cs="Calibri"/>
          <w:color w:val="000000"/>
        </w:rPr>
        <w:t xml:space="preserve"> be </w:t>
      </w:r>
      <w:proofErr w:type="spellStart"/>
      <w:r w:rsidR="002C1F38" w:rsidRPr="006D3F0A">
        <w:rPr>
          <w:rFonts w:ascii="Calibri" w:hAnsi="Calibri" w:cs="Calibri"/>
          <w:color w:val="000000"/>
        </w:rPr>
        <w:t>the</w:t>
      </w:r>
      <w:proofErr w:type="spellEnd"/>
      <w:r w:rsidR="002C1F38"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most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fundamental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after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îmân</w:t>
      </w:r>
      <w:proofErr w:type="spellEnd"/>
      <w:r w:rsidRPr="006D3F0A">
        <w:rPr>
          <w:rFonts w:ascii="Calibri" w:hAnsi="Calibri" w:cs="Calibri"/>
          <w:color w:val="000000"/>
        </w:rPr>
        <w:t>. Taqwâ is to abstain from prohibitions and sins, and ‘</w:t>
      </w:r>
      <w:r w:rsidRPr="006D3F0A">
        <w:rPr>
          <w:rFonts w:ascii="Calibri" w:hAnsi="Calibri" w:cs="Calibri"/>
        </w:rPr>
        <w:t>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is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="002C1F38" w:rsidRPr="006D3F0A">
        <w:rPr>
          <w:rFonts w:ascii="Calibri" w:hAnsi="Calibri" w:cs="Calibri"/>
        </w:rPr>
        <w:t>within</w:t>
      </w:r>
      <w:proofErr w:type="spellEnd"/>
      <w:r w:rsidR="002C1F38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sphere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="00EA286B" w:rsidRPr="006D3F0A">
        <w:rPr>
          <w:rFonts w:ascii="Calibri" w:hAnsi="Calibri" w:cs="Calibri"/>
        </w:rPr>
        <w:t>the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command</w:t>
      </w:r>
      <w:proofErr w:type="spellEnd"/>
      <w:r w:rsidR="00EA286B" w:rsidRPr="006D3F0A">
        <w:rPr>
          <w:rFonts w:ascii="Calibri" w:hAnsi="Calibri" w:cs="Calibri"/>
        </w:rPr>
        <w:t xml:space="preserve"> of Allah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  <w:color w:val="000000"/>
        </w:rPr>
        <w:t>earn</w:t>
      </w:r>
      <w:proofErr w:type="spellEnd"/>
      <w:r w:rsidR="00EA286B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EA286B" w:rsidRPr="006D3F0A">
        <w:rPr>
          <w:rFonts w:ascii="Calibri" w:hAnsi="Calibri" w:cs="Calibri"/>
          <w:color w:val="000000"/>
        </w:rPr>
        <w:t>sawâb</w:t>
      </w:r>
      <w:proofErr w:type="spellEnd"/>
      <w:r w:rsidR="00EA286B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EA286B" w:rsidRPr="006D3F0A">
        <w:rPr>
          <w:rFonts w:ascii="Calibri" w:hAnsi="Calibri" w:cs="Calibri"/>
          <w:color w:val="000000"/>
        </w:rPr>
        <w:t>through</w:t>
      </w:r>
      <w:proofErr w:type="spellEnd"/>
      <w:r w:rsidR="002C1F38" w:rsidRPr="002C1F38">
        <w:rPr>
          <w:rFonts w:ascii="Calibri" w:hAnsi="Calibri" w:cs="Calibri"/>
          <w:color w:val="000000"/>
        </w:rPr>
        <w:t xml:space="preserve"> </w:t>
      </w:r>
      <w:proofErr w:type="spellStart"/>
      <w:r w:rsidR="002C1F38" w:rsidRPr="002C1F38">
        <w:rPr>
          <w:rFonts w:ascii="Calibri" w:hAnsi="Calibri" w:cs="Calibri"/>
          <w:color w:val="000000"/>
        </w:rPr>
        <w:t>good</w:t>
      </w:r>
      <w:proofErr w:type="spellEnd"/>
      <w:r w:rsidR="002C1F38" w:rsidRPr="002C1F38">
        <w:rPr>
          <w:rFonts w:ascii="Calibri" w:hAnsi="Calibri" w:cs="Calibri"/>
          <w:color w:val="000000"/>
        </w:rPr>
        <w:t xml:space="preserve"> </w:t>
      </w:r>
      <w:proofErr w:type="spellStart"/>
      <w:r w:rsidR="002C1F38" w:rsidRPr="002C1F38">
        <w:rPr>
          <w:rFonts w:ascii="Calibri" w:hAnsi="Calibri" w:cs="Calibri"/>
          <w:color w:val="000000"/>
        </w:rPr>
        <w:t>deeds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While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sharr</w:t>
      </w:r>
      <w:proofErr w:type="spellEnd"/>
      <w:r w:rsidR="00EA286B" w:rsidRPr="006D3F0A">
        <w:rPr>
          <w:rFonts w:ascii="Calibri" w:hAnsi="Calibri" w:cs="Calibri"/>
        </w:rPr>
        <w:t xml:space="preserve"> has at </w:t>
      </w:r>
      <w:proofErr w:type="spellStart"/>
      <w:r w:rsidR="00EA286B" w:rsidRPr="006D3F0A">
        <w:rPr>
          <w:rFonts w:ascii="Calibri" w:hAnsi="Calibri" w:cs="Calibri"/>
        </w:rPr>
        <w:t>all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times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taken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precedence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over</w:t>
      </w:r>
      <w:proofErr w:type="spellEnd"/>
      <w:r w:rsidR="00EA286B" w:rsidRPr="006D3F0A">
        <w:rPr>
          <w:rFonts w:ascii="Calibri" w:hAnsi="Calibri" w:cs="Calibri"/>
        </w:rPr>
        <w:t xml:space="preserve"> </w:t>
      </w:r>
      <w:proofErr w:type="spellStart"/>
      <w:r w:rsidR="00EA286B" w:rsidRPr="006D3F0A">
        <w:rPr>
          <w:rFonts w:ascii="Calibri" w:hAnsi="Calibri" w:cs="Calibri"/>
        </w:rPr>
        <w:t>attracting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good</w:t>
      </w:r>
      <w:proofErr w:type="spellEnd"/>
      <w:r w:rsidRPr="006D3F0A">
        <w:rPr>
          <w:rFonts w:ascii="Calibri" w:hAnsi="Calibri" w:cs="Calibri"/>
        </w:rPr>
        <w:t xml:space="preserve">, in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age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destruction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dissipation</w:t>
      </w:r>
      <w:proofErr w:type="spellEnd"/>
      <w:r w:rsidRPr="006D3F0A">
        <w:rPr>
          <w:rFonts w:ascii="Calibri" w:hAnsi="Calibri" w:cs="Calibri"/>
        </w:rPr>
        <w:t xml:space="preserve"> (safahat)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alluring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desires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="00972C2B" w:rsidRPr="006D3F0A">
        <w:rPr>
          <w:rFonts w:ascii="Calibri" w:hAnsi="Calibri" w:cs="Calibri"/>
        </w:rPr>
        <w:t>this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taqwâ</w:t>
      </w:r>
      <w:proofErr w:type="spellEnd"/>
      <w:r w:rsidR="00972C2B" w:rsidRPr="006D3F0A">
        <w:rPr>
          <w:rFonts w:ascii="Calibri" w:hAnsi="Calibri" w:cs="Calibri"/>
        </w:rPr>
        <w:t xml:space="preserve"> — </w:t>
      </w:r>
      <w:proofErr w:type="spellStart"/>
      <w:r w:rsidR="00972C2B" w:rsidRPr="006D3F0A">
        <w:rPr>
          <w:rFonts w:ascii="Calibri" w:hAnsi="Calibri" w:cs="Calibri"/>
        </w:rPr>
        <w:t>which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consists</w:t>
      </w:r>
      <w:proofErr w:type="spellEnd"/>
      <w:r w:rsidR="00972C2B" w:rsidRPr="006D3F0A">
        <w:rPr>
          <w:rFonts w:ascii="Calibri" w:hAnsi="Calibri" w:cs="Calibri"/>
        </w:rPr>
        <w:t xml:space="preserve"> of </w:t>
      </w:r>
      <w:proofErr w:type="spellStart"/>
      <w:r w:rsidR="00972C2B" w:rsidRPr="006D3F0A">
        <w:rPr>
          <w:rFonts w:ascii="Calibri" w:hAnsi="Calibri" w:cs="Calibri"/>
        </w:rPr>
        <w:t>repelling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corruption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and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abandoning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kabâir</w:t>
      </w:r>
      <w:proofErr w:type="spellEnd"/>
      <w:r w:rsidR="00972C2B" w:rsidRPr="006D3F0A">
        <w:rPr>
          <w:rFonts w:ascii="Calibri" w:hAnsi="Calibri" w:cs="Calibri"/>
        </w:rPr>
        <w:t xml:space="preserve"> — has </w:t>
      </w:r>
      <w:proofErr w:type="spellStart"/>
      <w:r w:rsidR="00972C2B" w:rsidRPr="006D3F0A">
        <w:rPr>
          <w:rFonts w:ascii="Calibri" w:hAnsi="Calibri" w:cs="Calibri"/>
        </w:rPr>
        <w:t>become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the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primary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foundation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and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gained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supreme</w:t>
      </w:r>
      <w:proofErr w:type="spellEnd"/>
      <w:r w:rsidR="00972C2B" w:rsidRPr="006D3F0A">
        <w:rPr>
          <w:rFonts w:ascii="Calibri" w:hAnsi="Calibri" w:cs="Calibri"/>
        </w:rPr>
        <w:t xml:space="preserve"> </w:t>
      </w:r>
      <w:proofErr w:type="spellStart"/>
      <w:r w:rsidR="00972C2B" w:rsidRPr="006D3F0A">
        <w:rPr>
          <w:rFonts w:ascii="Calibri" w:hAnsi="Calibri" w:cs="Calibri"/>
        </w:rPr>
        <w:t>precedence</w:t>
      </w:r>
      <w:proofErr w:type="spellEnd"/>
      <w:r w:rsidR="00972C2B" w:rsidRPr="006D3F0A">
        <w:rPr>
          <w:rFonts w:ascii="Calibri" w:hAnsi="Calibri" w:cs="Calibri"/>
        </w:rPr>
        <w:t>.</w:t>
      </w:r>
    </w:p>
    <w:p w14:paraId="64DF9671" w14:textId="6DC467EA" w:rsidR="00553185" w:rsidRPr="006D3F0A" w:rsidRDefault="001A1A63" w:rsidP="007F2BCA">
      <w:pPr>
        <w:spacing w:before="120"/>
        <w:jc w:val="both"/>
        <w:rPr>
          <w:rFonts w:ascii="Calibri" w:hAnsi="Calibri" w:cs="Calibri"/>
          <w:color w:val="000000"/>
        </w:rPr>
      </w:pPr>
      <w:r w:rsidRPr="006D3F0A">
        <w:rPr>
          <w:rFonts w:ascii="Calibri" w:hAnsi="Calibri" w:cs="Calibri"/>
          <w:color w:val="000000"/>
        </w:rPr>
        <w:t xml:space="preserve">Since </w:t>
      </w:r>
      <w:proofErr w:type="spellStart"/>
      <w:r w:rsidRPr="006D3F0A">
        <w:rPr>
          <w:rFonts w:ascii="Calibri" w:hAnsi="Calibri" w:cs="Calibri"/>
          <w:color w:val="000000"/>
        </w:rPr>
        <w:t>negative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currents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become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terrifying</w:t>
      </w:r>
      <w:proofErr w:type="spellEnd"/>
      <w:r w:rsidRPr="006D3F0A">
        <w:rPr>
          <w:rFonts w:ascii="Calibri" w:hAnsi="Calibri" w:cs="Calibri"/>
          <w:color w:val="000000"/>
        </w:rPr>
        <w:t xml:space="preserve"> in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greatest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against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DE555A">
        <w:rPr>
          <w:rFonts w:ascii="Calibri" w:hAnsi="Calibri" w:cs="Calibri"/>
          <w:color w:val="000000"/>
        </w:rPr>
        <w:t>ruinous</w:t>
      </w:r>
      <w:proofErr w:type="spellEnd"/>
      <w:r w:rsidR="00DE555A">
        <w:rPr>
          <w:rFonts w:ascii="Calibri" w:hAnsi="Calibri" w:cs="Calibri"/>
          <w:color w:val="000000"/>
        </w:rPr>
        <w:t xml:space="preserve"> </w:t>
      </w:r>
      <w:proofErr w:type="spellStart"/>
      <w:r w:rsidR="00DE555A" w:rsidRPr="006D3F0A">
        <w:rPr>
          <w:rFonts w:ascii="Calibri" w:hAnsi="Calibri" w:cs="Calibri"/>
          <w:color w:val="000000"/>
        </w:rPr>
        <w:t>destruction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. </w:t>
      </w:r>
      <w:proofErr w:type="spellStart"/>
      <w:r w:rsidR="00553185" w:rsidRPr="006D3F0A">
        <w:rPr>
          <w:rFonts w:ascii="Calibri" w:hAnsi="Calibri" w:cs="Calibri"/>
          <w:color w:val="000000"/>
        </w:rPr>
        <w:t>Those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who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perform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fardh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r w:rsidRPr="006D3F0A">
        <w:rPr>
          <w:rFonts w:ascii="Calibri" w:hAnsi="Calibri" w:cs="Calibri"/>
          <w:color w:val="000000"/>
        </w:rPr>
        <w:t>‘</w:t>
      </w:r>
      <w:proofErr w:type="spellStart"/>
      <w:r w:rsidRPr="006D3F0A">
        <w:rPr>
          <w:rFonts w:ascii="Calibri" w:hAnsi="Calibri" w:cs="Calibri"/>
          <w:color w:val="000000"/>
        </w:rPr>
        <w:t>ibâdah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and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do not </w:t>
      </w:r>
      <w:proofErr w:type="spellStart"/>
      <w:r w:rsidR="00553185" w:rsidRPr="006D3F0A">
        <w:rPr>
          <w:rFonts w:ascii="Calibri" w:hAnsi="Calibri" w:cs="Calibri"/>
          <w:color w:val="000000"/>
        </w:rPr>
        <w:t>commit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the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kabâir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attain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salvation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="00553185" w:rsidRPr="006D3F0A">
        <w:rPr>
          <w:rFonts w:ascii="Calibri" w:hAnsi="Calibri" w:cs="Calibri"/>
          <w:color w:val="000000"/>
        </w:rPr>
        <w:t>Amidst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such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553185" w:rsidRPr="006D3F0A">
        <w:rPr>
          <w:rFonts w:ascii="Calibri" w:hAnsi="Calibri" w:cs="Calibri"/>
          <w:color w:val="000000"/>
        </w:rPr>
        <w:t>kabâir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attaining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ikhlâs</w:t>
      </w:r>
      <w:proofErr w:type="spellEnd"/>
      <w:r w:rsidRPr="006D3F0A">
        <w:rPr>
          <w:rFonts w:ascii="Calibri" w:hAnsi="Calibri" w:cs="Calibri"/>
          <w:color w:val="000000"/>
        </w:rPr>
        <w:t xml:space="preserve"> in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exceedingly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rare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under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these</w:t>
      </w:r>
      <w:proofErr w:type="spellEnd"/>
      <w:r w:rsidRPr="006D3F0A">
        <w:rPr>
          <w:rFonts w:ascii="Calibri" w:hAnsi="Calibri" w:cs="Calibri"/>
          <w:color w:val="000000"/>
        </w:rPr>
        <w:t xml:space="preserve"> severe </w:t>
      </w:r>
      <w:proofErr w:type="spellStart"/>
      <w:r w:rsidRPr="006D3F0A">
        <w:rPr>
          <w:rFonts w:ascii="Calibri" w:hAnsi="Calibri" w:cs="Calibri"/>
          <w:color w:val="000000"/>
        </w:rPr>
        <w:t>conditions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="007F2BCA" w:rsidRPr="006D3F0A">
        <w:rPr>
          <w:rFonts w:ascii="Calibri" w:hAnsi="Calibri" w:cs="Calibri"/>
          <w:color w:val="000000"/>
        </w:rPr>
        <w:t>even</w:t>
      </w:r>
      <w:proofErr w:type="spellEnd"/>
      <w:r w:rsidR="007F2BCA"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="007F2BCA" w:rsidRPr="006D3F0A">
        <w:rPr>
          <w:rFonts w:ascii="Calibri" w:hAnsi="Calibri" w:cs="Calibri"/>
          <w:color w:val="000000"/>
        </w:rPr>
        <w:t>small</w:t>
      </w:r>
      <w:proofErr w:type="spellEnd"/>
      <w:r w:rsidR="007F2BCA"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7F2BCA" w:rsidRPr="006D3F0A">
        <w:rPr>
          <w:rFonts w:ascii="Calibri" w:hAnsi="Calibri" w:cs="Calibri"/>
          <w:color w:val="000000"/>
        </w:rPr>
        <w:t>act</w:t>
      </w:r>
      <w:proofErr w:type="spellEnd"/>
      <w:r w:rsidR="007F2BCA" w:rsidRPr="006D3F0A">
        <w:rPr>
          <w:rFonts w:ascii="Calibri" w:hAnsi="Calibri" w:cs="Calibri"/>
          <w:color w:val="000000"/>
        </w:rPr>
        <w:t xml:space="preserve"> </w:t>
      </w:r>
      <w:r w:rsidRPr="006D3F0A">
        <w:rPr>
          <w:rFonts w:ascii="Calibri" w:hAnsi="Calibri" w:cs="Calibri"/>
          <w:color w:val="000000"/>
        </w:rPr>
        <w:t xml:space="preserve">of </w:t>
      </w:r>
      <w:r w:rsidR="00553185" w:rsidRPr="006D3F0A">
        <w:rPr>
          <w:rFonts w:ascii="Calibri" w:hAnsi="Calibri" w:cs="Calibri"/>
          <w:color w:val="000000"/>
        </w:rPr>
        <w:t>‘amal as-</w:t>
      </w:r>
      <w:proofErr w:type="spellStart"/>
      <w:r w:rsidR="00553185" w:rsidRPr="006D3F0A">
        <w:rPr>
          <w:rFonts w:ascii="Calibri" w:hAnsi="Calibri" w:cs="Calibri"/>
          <w:color w:val="000000"/>
        </w:rPr>
        <w:t>sâlih</w:t>
      </w:r>
      <w:proofErr w:type="spellEnd"/>
      <w:r w:rsidR="00553185"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vast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</w:t>
      </w:r>
      <w:proofErr w:type="spellEnd"/>
      <w:r w:rsidRPr="006D3F0A">
        <w:rPr>
          <w:rFonts w:ascii="Calibri" w:hAnsi="Calibri" w:cs="Calibri"/>
          <w:color w:val="000000"/>
        </w:rPr>
        <w:t>.</w:t>
      </w:r>
    </w:p>
    <w:p w14:paraId="709B4EAE" w14:textId="218E70D0" w:rsidR="00553185" w:rsidRPr="006D3F0A" w:rsidRDefault="00553185" w:rsidP="006D3F0A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>, a form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r w:rsidR="007F2BCA" w:rsidRPr="006D3F0A">
        <w:rPr>
          <w:rFonts w:ascii="Calibri" w:hAnsi="Calibri" w:cs="Calibri"/>
        </w:rPr>
        <w:t xml:space="preserve">is </w:t>
      </w:r>
      <w:proofErr w:type="spellStart"/>
      <w:r w:rsidR="007F2BCA" w:rsidRPr="006D3F0A">
        <w:rPr>
          <w:rFonts w:ascii="Calibri" w:hAnsi="Calibri" w:cs="Calibri"/>
        </w:rPr>
        <w:t>contained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="007F2BCA" w:rsidRPr="006D3F0A">
        <w:rPr>
          <w:rFonts w:ascii="Calibri" w:hAnsi="Calibri" w:cs="Calibri"/>
        </w:rPr>
        <w:t>within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="007F2BCA" w:rsidRPr="006D3F0A">
        <w:rPr>
          <w:rFonts w:ascii="Calibri" w:hAnsi="Calibri" w:cs="Calibri"/>
        </w:rPr>
        <w:t xml:space="preserve">, </w:t>
      </w:r>
      <w:proofErr w:type="spellStart"/>
      <w:r w:rsidR="007F2BCA" w:rsidRPr="006D3F0A">
        <w:rPr>
          <w:rFonts w:ascii="Calibri" w:hAnsi="Calibri" w:cs="Calibri"/>
        </w:rPr>
        <w:t>for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="007F2BCA" w:rsidRPr="006D3F0A">
        <w:rPr>
          <w:rFonts w:ascii="Calibri" w:hAnsi="Calibri" w:cs="Calibri"/>
        </w:rPr>
        <w:t>abandoning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r w:rsidRPr="006D3F0A">
        <w:rPr>
          <w:rFonts w:ascii="Calibri" w:hAnsi="Calibri" w:cs="Calibri"/>
          <w:color w:val="000000"/>
        </w:rPr>
        <w:t xml:space="preserve">a haram is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; </w:t>
      </w:r>
      <w:proofErr w:type="spellStart"/>
      <w:r w:rsidR="007F2BCA" w:rsidRPr="006D3F0A">
        <w:rPr>
          <w:rFonts w:ascii="Calibri" w:hAnsi="Calibri" w:cs="Calibri"/>
          <w:color w:val="000000"/>
        </w:rPr>
        <w:t>and</w:t>
      </w:r>
      <w:proofErr w:type="spellEnd"/>
      <w:r w:rsidR="007F2BCA"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performing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single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7F2BCA" w:rsidRPr="006D3F0A">
        <w:rPr>
          <w:rFonts w:ascii="Calibri" w:hAnsi="Calibri" w:cs="Calibri"/>
          <w:color w:val="000000"/>
        </w:rPr>
        <w:t>yields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="007F2BCA" w:rsidRPr="006D3F0A">
        <w:rPr>
          <w:rFonts w:ascii="Calibri" w:hAnsi="Calibri" w:cs="Calibri"/>
        </w:rPr>
        <w:t>corresponding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="007F2BCA" w:rsidRPr="006D3F0A">
        <w:rPr>
          <w:rFonts w:ascii="Calibri" w:hAnsi="Calibri" w:cs="Calibri"/>
        </w:rPr>
        <w:t>to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="007F2BCA" w:rsidRPr="006D3F0A">
        <w:rPr>
          <w:rFonts w:ascii="Calibri" w:hAnsi="Calibri" w:cs="Calibri"/>
        </w:rPr>
        <w:t>many</w:t>
      </w:r>
      <w:proofErr w:type="spellEnd"/>
      <w:r w:rsidR="007F2BCA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Sunnahs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="00A06B77" w:rsidRPr="006D3F0A">
        <w:rPr>
          <w:rFonts w:ascii="Calibri" w:hAnsi="Calibri" w:cs="Calibri"/>
        </w:rPr>
        <w:t>In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such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times</w:t>
      </w:r>
      <w:proofErr w:type="spellEnd"/>
      <w:r w:rsidR="00A06B77" w:rsidRPr="006D3F0A">
        <w:rPr>
          <w:rFonts w:ascii="Calibri" w:hAnsi="Calibri" w:cs="Calibri"/>
        </w:rPr>
        <w:t xml:space="preserve">, </w:t>
      </w:r>
      <w:proofErr w:type="spellStart"/>
      <w:r w:rsidR="00A06B77" w:rsidRPr="006D3F0A">
        <w:rPr>
          <w:rFonts w:ascii="Calibri" w:hAnsi="Calibri" w:cs="Calibri"/>
        </w:rPr>
        <w:t>amidst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the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onslaught</w:t>
      </w:r>
      <w:proofErr w:type="spellEnd"/>
      <w:r w:rsidR="00A06B77" w:rsidRPr="006D3F0A">
        <w:rPr>
          <w:rFonts w:ascii="Calibri" w:hAnsi="Calibri" w:cs="Calibri"/>
        </w:rPr>
        <w:t xml:space="preserve"> of </w:t>
      </w:r>
      <w:proofErr w:type="spellStart"/>
      <w:r w:rsidR="00A06B77" w:rsidRPr="006D3F0A">
        <w:rPr>
          <w:rFonts w:ascii="Calibri" w:hAnsi="Calibri" w:cs="Calibri"/>
        </w:rPr>
        <w:t>thousands</w:t>
      </w:r>
      <w:proofErr w:type="spellEnd"/>
      <w:r w:rsidR="00A06B77" w:rsidRPr="006D3F0A">
        <w:rPr>
          <w:rFonts w:ascii="Calibri" w:hAnsi="Calibri" w:cs="Calibri"/>
        </w:rPr>
        <w:t xml:space="preserve"> of </w:t>
      </w:r>
      <w:proofErr w:type="spellStart"/>
      <w:r w:rsidR="00A06B77" w:rsidRPr="006D3F0A">
        <w:rPr>
          <w:rFonts w:ascii="Calibri" w:hAnsi="Calibri" w:cs="Calibri"/>
        </w:rPr>
        <w:t>sins</w:t>
      </w:r>
      <w:proofErr w:type="spellEnd"/>
      <w:r w:rsidR="00A06B77" w:rsidRPr="006D3F0A">
        <w:rPr>
          <w:rFonts w:ascii="Calibri" w:hAnsi="Calibri" w:cs="Calibri"/>
        </w:rPr>
        <w:t xml:space="preserve">, </w:t>
      </w:r>
      <w:proofErr w:type="spellStart"/>
      <w:r w:rsidR="00A06B77" w:rsidRPr="006D3F0A">
        <w:rPr>
          <w:rFonts w:ascii="Calibri" w:hAnsi="Calibri" w:cs="Calibri"/>
        </w:rPr>
        <w:t>taqwâ</w:t>
      </w:r>
      <w:proofErr w:type="spellEnd"/>
      <w:r w:rsidR="00A06B77" w:rsidRPr="006D3F0A">
        <w:rPr>
          <w:rFonts w:ascii="Calibri" w:hAnsi="Calibri" w:cs="Calibri"/>
        </w:rPr>
        <w:t xml:space="preserve"> — </w:t>
      </w:r>
      <w:proofErr w:type="spellStart"/>
      <w:r w:rsidR="00A06B77" w:rsidRPr="006D3F0A">
        <w:rPr>
          <w:rFonts w:ascii="Calibri" w:hAnsi="Calibri" w:cs="Calibri"/>
        </w:rPr>
        <w:t>through</w:t>
      </w:r>
      <w:proofErr w:type="spellEnd"/>
      <w:r w:rsidR="00A06B77" w:rsidRPr="006D3F0A">
        <w:rPr>
          <w:rFonts w:ascii="Calibri" w:hAnsi="Calibri" w:cs="Calibri"/>
        </w:rPr>
        <w:t xml:space="preserve"> a </w:t>
      </w:r>
      <w:proofErr w:type="spellStart"/>
      <w:r w:rsidR="00A06B77" w:rsidRPr="006D3F0A">
        <w:rPr>
          <w:rFonts w:ascii="Calibri" w:hAnsi="Calibri" w:cs="Calibri"/>
        </w:rPr>
        <w:t>single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act</w:t>
      </w:r>
      <w:proofErr w:type="spellEnd"/>
      <w:r w:rsidR="00A06B77" w:rsidRPr="006D3F0A">
        <w:rPr>
          <w:rFonts w:ascii="Calibri" w:hAnsi="Calibri" w:cs="Calibri"/>
        </w:rPr>
        <w:t xml:space="preserve"> of </w:t>
      </w:r>
      <w:proofErr w:type="spellStart"/>
      <w:r w:rsidR="00A06B77" w:rsidRPr="006D3F0A">
        <w:rPr>
          <w:rFonts w:ascii="Calibri" w:hAnsi="Calibri" w:cs="Calibri"/>
        </w:rPr>
        <w:t>abstaining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with</w:t>
      </w:r>
      <w:proofErr w:type="spellEnd"/>
      <w:r w:rsidR="00A06B77" w:rsidRPr="006D3F0A">
        <w:rPr>
          <w:rFonts w:ascii="Calibri" w:hAnsi="Calibri" w:cs="Calibri"/>
        </w:rPr>
        <w:t xml:space="preserve"> a </w:t>
      </w:r>
      <w:proofErr w:type="spellStart"/>
      <w:r w:rsidR="00A06B77" w:rsidRPr="006D3F0A">
        <w:rPr>
          <w:rFonts w:ascii="Calibri" w:hAnsi="Calibri" w:cs="Calibri"/>
        </w:rPr>
        <w:t>small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deed</w:t>
      </w:r>
      <w:proofErr w:type="spellEnd"/>
      <w:r w:rsidR="00A06B77" w:rsidRPr="006D3F0A">
        <w:rPr>
          <w:rFonts w:ascii="Calibri" w:hAnsi="Calibri" w:cs="Calibri"/>
        </w:rPr>
        <w:t xml:space="preserve"> — </w:t>
      </w:r>
      <w:proofErr w:type="spellStart"/>
      <w:r w:rsidR="00A06B77" w:rsidRPr="006D3F0A">
        <w:rPr>
          <w:rFonts w:ascii="Calibri" w:hAnsi="Calibri" w:cs="Calibri"/>
        </w:rPr>
        <w:t>amounts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to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having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performed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hundreds</w:t>
      </w:r>
      <w:proofErr w:type="spellEnd"/>
      <w:r w:rsidR="00A06B77" w:rsidRPr="006D3F0A">
        <w:rPr>
          <w:rFonts w:ascii="Calibri" w:hAnsi="Calibri" w:cs="Calibri"/>
        </w:rPr>
        <w:t xml:space="preserve"> of </w:t>
      </w:r>
      <w:proofErr w:type="spellStart"/>
      <w:r w:rsidR="00A06B77" w:rsidRPr="006D3F0A">
        <w:rPr>
          <w:rFonts w:ascii="Calibri" w:hAnsi="Calibri" w:cs="Calibri"/>
        </w:rPr>
        <w:t>wâjibs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by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abandoning</w:t>
      </w:r>
      <w:proofErr w:type="spellEnd"/>
      <w:r w:rsidR="00A06B77" w:rsidRPr="006D3F0A">
        <w:rPr>
          <w:rFonts w:ascii="Calibri" w:hAnsi="Calibri" w:cs="Calibri"/>
        </w:rPr>
        <w:t xml:space="preserve"> </w:t>
      </w:r>
      <w:proofErr w:type="spellStart"/>
      <w:r w:rsidR="00A06B77" w:rsidRPr="006D3F0A">
        <w:rPr>
          <w:rFonts w:ascii="Calibri" w:hAnsi="Calibri" w:cs="Calibri"/>
        </w:rPr>
        <w:t>hundreds</w:t>
      </w:r>
      <w:proofErr w:type="spellEnd"/>
      <w:r w:rsidR="00A06B77" w:rsidRPr="006D3F0A">
        <w:rPr>
          <w:rFonts w:ascii="Calibri" w:hAnsi="Calibri" w:cs="Calibri"/>
        </w:rPr>
        <w:t xml:space="preserve"> of </w:t>
      </w:r>
      <w:proofErr w:type="spellStart"/>
      <w:r w:rsidR="00A06B77" w:rsidRPr="006D3F0A">
        <w:rPr>
          <w:rFonts w:ascii="Calibri" w:hAnsi="Calibri" w:cs="Calibri"/>
        </w:rPr>
        <w:t>sins</w:t>
      </w:r>
      <w:proofErr w:type="spellEnd"/>
      <w:r w:rsidR="00A06B77" w:rsidRPr="006D3F0A">
        <w:rPr>
          <w:rFonts w:ascii="Calibri" w:hAnsi="Calibri" w:cs="Calibri"/>
        </w:rPr>
        <w:t>.</w:t>
      </w:r>
      <w:r w:rsidR="003942CB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intention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point</w:t>
      </w:r>
      <w:proofErr w:type="spellEnd"/>
      <w:r w:rsidRPr="006D3F0A">
        <w:rPr>
          <w:rFonts w:ascii="Calibri" w:hAnsi="Calibri" w:cs="Calibri"/>
        </w:rPr>
        <w:t xml:space="preserve">, </w:t>
      </w:r>
      <w:r w:rsidR="006D3F0A" w:rsidRPr="006D3F0A">
        <w:rPr>
          <w:rFonts w:ascii="Calibri" w:hAnsi="Calibri" w:cs="Calibri"/>
        </w:rPr>
        <w:t>as</w:t>
      </w:r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the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resolve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to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avoid</w:t>
      </w:r>
      <w:proofErr w:type="spellEnd"/>
      <w:r w:rsidR="006D3F0A" w:rsidRPr="006D3F0A">
        <w:rPr>
          <w:rFonts w:ascii="Calibri" w:hAnsi="Calibri" w:cs="Calibri"/>
        </w:rPr>
        <w:t xml:space="preserve"> sin</w:t>
      </w:r>
      <w:r w:rsidRPr="006D3F0A">
        <w:rPr>
          <w:rFonts w:ascii="Calibri" w:hAnsi="Calibri" w:cs="Calibri"/>
        </w:rPr>
        <w:t xml:space="preserve">, it </w:t>
      </w:r>
      <w:proofErr w:type="spellStart"/>
      <w:r w:rsidR="006D3F0A" w:rsidRPr="006D3F0A">
        <w:rPr>
          <w:rFonts w:ascii="Calibri" w:hAnsi="Calibri" w:cs="Calibri"/>
        </w:rPr>
        <w:t>constitutes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r w:rsidRPr="006D3F0A">
        <w:rPr>
          <w:rFonts w:ascii="Calibri" w:hAnsi="Calibri" w:cs="Calibri"/>
        </w:rPr>
        <w:t xml:space="preserve">a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‘amal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deriving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proofErr w:type="spellStart"/>
      <w:r w:rsidR="006D3F0A" w:rsidRPr="006D3F0A">
        <w:rPr>
          <w:rFonts w:ascii="Calibri" w:hAnsi="Calibri" w:cs="Calibri"/>
        </w:rPr>
        <w:t>from</w:t>
      </w:r>
      <w:proofErr w:type="spellEnd"/>
      <w:r w:rsidR="006D3F0A"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passive</w:t>
      </w:r>
      <w:proofErr w:type="spellEnd"/>
      <w:r w:rsidRPr="006D3F0A">
        <w:rPr>
          <w:rFonts w:ascii="Calibri" w:hAnsi="Calibri" w:cs="Calibri"/>
        </w:rPr>
        <w:t xml:space="preserve"> ‘</w:t>
      </w:r>
      <w:proofErr w:type="spellStart"/>
      <w:r w:rsidRPr="006D3F0A">
        <w:rPr>
          <w:rFonts w:ascii="Calibri" w:hAnsi="Calibri" w:cs="Calibri"/>
        </w:rPr>
        <w:t>ibâdah</w:t>
      </w:r>
      <w:proofErr w:type="spellEnd"/>
      <w:r w:rsidRPr="006D3F0A">
        <w:rPr>
          <w:rFonts w:ascii="Calibri" w:hAnsi="Calibri" w:cs="Calibri"/>
        </w:rPr>
        <w:t>.</w:t>
      </w:r>
    </w:p>
    <w:p w14:paraId="11265D0E" w14:textId="77777777" w:rsidR="00553185" w:rsidRDefault="006D3F0A" w:rsidP="006D3F0A">
      <w:pPr>
        <w:spacing w:before="120"/>
        <w:jc w:val="both"/>
        <w:rPr>
          <w:rFonts w:ascii="Calibri" w:hAnsi="Calibri" w:cs="Calibri"/>
          <w:b/>
          <w:bCs/>
          <w:color w:val="000000"/>
          <w:shd w:val="clear" w:color="auto" w:fill="FFFFFF"/>
        </w:rPr>
      </w:pP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this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most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important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duty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students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Risale-i Nur is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adopt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as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their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primary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principle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against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destruction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act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upon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it. Since, in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present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way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social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life,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sins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confront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person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every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minute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surely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through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taqwâ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and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the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intention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of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abstaining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, he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amounts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to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having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performed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a </w:t>
      </w:r>
      <w:proofErr w:type="spellStart"/>
      <w:r w:rsidRPr="006D3F0A">
        <w:rPr>
          <w:rFonts w:ascii="Calibri" w:hAnsi="Calibri" w:cs="Calibri"/>
          <w:b/>
          <w:bCs/>
          <w:shd w:val="clear" w:color="auto" w:fill="FFFFFF"/>
        </w:rPr>
        <w:t>hundred</w:t>
      </w:r>
      <w:proofErr w:type="spellEnd"/>
      <w:r w:rsidRPr="006D3F0A">
        <w:rPr>
          <w:rFonts w:ascii="Calibri" w:hAnsi="Calibri" w:cs="Calibri"/>
          <w:b/>
          <w:bCs/>
          <w:shd w:val="clear" w:color="auto" w:fill="FFFFFF"/>
        </w:rPr>
        <w:t xml:space="preserve"> </w:t>
      </w:r>
      <w:r w:rsidR="00553185" w:rsidRPr="006D3F0A">
        <w:rPr>
          <w:rFonts w:ascii="Calibri" w:hAnsi="Calibri" w:cs="Calibri"/>
          <w:b/>
          <w:bCs/>
          <w:color w:val="000000"/>
          <w:shd w:val="clear" w:color="auto" w:fill="FFFFFF"/>
        </w:rPr>
        <w:t>‘amal as-</w:t>
      </w:r>
      <w:proofErr w:type="spellStart"/>
      <w:r w:rsidR="00553185" w:rsidRPr="006D3F0A">
        <w:rPr>
          <w:rFonts w:ascii="Calibri" w:hAnsi="Calibri" w:cs="Calibri"/>
          <w:b/>
          <w:bCs/>
          <w:color w:val="000000"/>
          <w:shd w:val="clear" w:color="auto" w:fill="FFFFFF"/>
        </w:rPr>
        <w:t>sâlih</w:t>
      </w:r>
      <w:proofErr w:type="spellEnd"/>
      <w:r w:rsidR="00553185" w:rsidRPr="006D3F0A">
        <w:rPr>
          <w:rFonts w:ascii="Calibri" w:hAnsi="Calibri" w:cs="Calibri"/>
          <w:b/>
          <w:bCs/>
          <w:color w:val="000000"/>
          <w:shd w:val="clear" w:color="auto" w:fill="FFFFFF"/>
        </w:rPr>
        <w:t>.</w:t>
      </w:r>
    </w:p>
    <w:bookmarkEnd w:id="3"/>
    <w:p w14:paraId="07CC8EAC" w14:textId="77777777" w:rsidR="00553185" w:rsidRPr="00481D83" w:rsidRDefault="00553185" w:rsidP="00553185">
      <w:pPr>
        <w:spacing w:before="120"/>
        <w:jc w:val="right"/>
      </w:pPr>
      <w:r w:rsidRPr="00481D83">
        <w:rPr>
          <w:rFonts w:ascii="Calibri" w:hAnsi="Calibri" w:cs="Calibri"/>
          <w:color w:val="000000"/>
          <w:shd w:val="clear" w:color="auto" w:fill="FFFFFF"/>
        </w:rPr>
        <w:t xml:space="preserve">Kastamonu </w:t>
      </w:r>
      <w:proofErr w:type="spellStart"/>
      <w:r w:rsidRPr="00481D83">
        <w:rPr>
          <w:rFonts w:ascii="Calibri" w:hAnsi="Calibri" w:cs="Calibri"/>
          <w:color w:val="000000"/>
          <w:shd w:val="clear" w:color="auto" w:fill="FFFFFF"/>
        </w:rPr>
        <w:t>Addendum</w:t>
      </w:r>
      <w:proofErr w:type="spellEnd"/>
      <w:r w:rsidRPr="00481D83">
        <w:rPr>
          <w:rFonts w:ascii="Calibri" w:hAnsi="Calibri" w:cs="Calibri"/>
          <w:color w:val="000000"/>
          <w:shd w:val="clear" w:color="auto" w:fill="FFFFFF"/>
        </w:rPr>
        <w:t xml:space="preserve"> (148-149)</w:t>
      </w:r>
    </w:p>
    <w:p w14:paraId="4D8A12E2" w14:textId="77777777" w:rsidR="00EB67F2" w:rsidRPr="00844526" w:rsidRDefault="00EB67F2">
      <w:pPr>
        <w:spacing w:before="120"/>
        <w:jc w:val="both"/>
        <w:rPr>
          <w:rFonts w:ascii="Calibri" w:hAnsi="Calibri" w:cs="Calibri"/>
          <w:color w:val="000000"/>
          <w:shd w:val="clear" w:color="auto" w:fill="FFFFFF"/>
        </w:rPr>
      </w:pPr>
    </w:p>
    <w:p w14:paraId="7A9310FB" w14:textId="344DE038" w:rsidR="006E56CC" w:rsidRDefault="00024F28" w:rsidP="006E56CC">
      <w:pPr>
        <w:spacing w:before="120"/>
        <w:jc w:val="both"/>
        <w:rPr>
          <w:rFonts w:ascii="Calibri" w:hAnsi="Calibri" w:cs="Calibri"/>
          <w:color w:val="000000"/>
          <w:lang w:eastAsia="tr-TR"/>
        </w:rPr>
      </w:pPr>
      <w:r>
        <w:rPr>
          <w:rFonts w:ascii="Calibri" w:hAnsi="Calibri" w:cs="Calibri"/>
          <w:lang w:val="en-GB"/>
        </w:rPr>
        <w:lastRenderedPageBreak/>
        <w:t xml:space="preserve">In matters pertaining to the </w:t>
      </w:r>
      <w:r w:rsidR="00E24E5E">
        <w:rPr>
          <w:rFonts w:ascii="Calibri" w:hAnsi="Calibri" w:cs="Calibri"/>
          <w:lang w:val="en-GB"/>
        </w:rPr>
        <w:t xml:space="preserve">religion and the </w:t>
      </w:r>
      <w:proofErr w:type="spellStart"/>
      <w:r>
        <w:rPr>
          <w:rFonts w:ascii="Calibri" w:hAnsi="Calibri" w:cs="Calibri"/>
          <w:lang w:val="en-GB"/>
        </w:rPr>
        <w:t>âkhirah</w:t>
      </w:r>
      <w:proofErr w:type="spellEnd"/>
      <w:r>
        <w:rPr>
          <w:rFonts w:ascii="Calibri" w:hAnsi="Calibri" w:cs="Calibri"/>
          <w:lang w:val="en-GB"/>
        </w:rPr>
        <w:t xml:space="preserve">, there should be no rivalry, </w:t>
      </w:r>
      <w:proofErr w:type="spellStart"/>
      <w:r>
        <w:rPr>
          <w:rFonts w:ascii="Calibri" w:hAnsi="Calibri" w:cs="Calibri"/>
          <w:lang w:val="en-GB"/>
        </w:rPr>
        <w:t>ghibta</w:t>
      </w:r>
      <w:proofErr w:type="spellEnd"/>
      <w:r>
        <w:rPr>
          <w:rFonts w:ascii="Calibri" w:hAnsi="Calibri" w:cs="Calibri"/>
          <w:lang w:val="en-GB"/>
        </w:rPr>
        <w:t>,</w:t>
      </w:r>
      <w:r>
        <w:rPr>
          <w:rStyle w:val="DipnotSabitleyicisi"/>
          <w:rFonts w:ascii="Calibri" w:hAnsi="Calibri" w:cs="Calibri"/>
          <w:color w:val="000000"/>
          <w:lang w:val="en-GB" w:eastAsia="tr-TR"/>
        </w:rPr>
        <w:footnoteReference w:id="1"/>
      </w:r>
      <w:r>
        <w:rPr>
          <w:rFonts w:ascii="Calibri" w:hAnsi="Calibri" w:cs="Calibri"/>
          <w:lang w:val="en-GB"/>
        </w:rPr>
        <w:t xml:space="preserve"> envy or jealousy, and in point of </w:t>
      </w:r>
      <w:proofErr w:type="spellStart"/>
      <w:r>
        <w:rPr>
          <w:rFonts w:ascii="Calibri" w:hAnsi="Calibri" w:cs="Calibri"/>
          <w:lang w:val="en-GB"/>
        </w:rPr>
        <w:t>haqiqah</w:t>
      </w:r>
      <w:proofErr w:type="spellEnd"/>
      <w:r>
        <w:rPr>
          <w:rFonts w:ascii="Calibri" w:hAnsi="Calibri" w:cs="Calibri"/>
          <w:lang w:val="en-GB"/>
        </w:rPr>
        <w:t>, there cannot be. Because the cause of jealousy and envy</w:t>
      </w:r>
      <w:r w:rsidR="003637FB">
        <w:rPr>
          <w:rFonts w:ascii="Calibri" w:hAnsi="Calibri" w:cs="Calibri"/>
          <w:lang w:val="en-GB"/>
        </w:rPr>
        <w:t>: people</w:t>
      </w:r>
      <w:r>
        <w:rPr>
          <w:rFonts w:ascii="Calibri" w:hAnsi="Calibri" w:cs="Calibri"/>
          <w:lang w:val="en-GB"/>
        </w:rPr>
        <w:t xml:space="preserve"> fall into </w:t>
      </w:r>
      <w:proofErr w:type="spellStart"/>
      <w:r>
        <w:rPr>
          <w:rFonts w:ascii="Calibri" w:hAnsi="Calibri" w:cs="Calibri"/>
          <w:lang w:val="en-GB"/>
        </w:rPr>
        <w:t>ghibta</w:t>
      </w:r>
      <w:proofErr w:type="spellEnd"/>
      <w:r>
        <w:rPr>
          <w:rFonts w:ascii="Calibri" w:hAnsi="Calibri" w:cs="Calibri"/>
          <w:lang w:val="en-GB"/>
        </w:rPr>
        <w:t xml:space="preserve"> then jealousy due to </w:t>
      </w:r>
      <w:proofErr w:type="spellStart"/>
      <w:r w:rsidR="003637FB" w:rsidRPr="003637FB">
        <w:rPr>
          <w:rFonts w:ascii="Calibri" w:hAnsi="Calibri" w:cs="Calibri"/>
        </w:rPr>
        <w:t>friction</w:t>
      </w:r>
      <w:proofErr w:type="spellEnd"/>
      <w:r w:rsidR="003637FB" w:rsidRPr="003637FB">
        <w:rPr>
          <w:rFonts w:ascii="Calibri" w:hAnsi="Calibri" w:cs="Calibri"/>
        </w:rPr>
        <w:t xml:space="preserve">, </w:t>
      </w:r>
      <w:proofErr w:type="spellStart"/>
      <w:r w:rsidR="003637FB" w:rsidRPr="003637FB">
        <w:rPr>
          <w:rFonts w:ascii="Calibri" w:hAnsi="Calibri" w:cs="Calibri"/>
        </w:rPr>
        <w:t>dispute</w:t>
      </w:r>
      <w:proofErr w:type="spellEnd"/>
      <w:r w:rsidR="003637FB" w:rsidRPr="003637FB">
        <w:rPr>
          <w:rFonts w:ascii="Calibri" w:hAnsi="Calibri" w:cs="Calibri"/>
        </w:rPr>
        <w:t xml:space="preserve"> </w:t>
      </w:r>
      <w:proofErr w:type="spellStart"/>
      <w:r w:rsidR="003637FB" w:rsidRPr="003637FB">
        <w:rPr>
          <w:rFonts w:ascii="Calibri" w:hAnsi="Calibri" w:cs="Calibri"/>
        </w:rPr>
        <w:t>and</w:t>
      </w:r>
      <w:proofErr w:type="spellEnd"/>
      <w:r w:rsidR="003637FB" w:rsidRPr="003637FB">
        <w:rPr>
          <w:rFonts w:ascii="Calibri" w:hAnsi="Calibri" w:cs="Calibri"/>
        </w:rPr>
        <w:t xml:space="preserve"> </w:t>
      </w:r>
      <w:proofErr w:type="spellStart"/>
      <w:r w:rsidR="003637FB" w:rsidRPr="003637FB">
        <w:rPr>
          <w:rFonts w:ascii="Calibri" w:hAnsi="Calibri" w:cs="Calibri"/>
        </w:rPr>
        <w:t>competition</w:t>
      </w:r>
      <w:proofErr w:type="spellEnd"/>
      <w:r w:rsidR="003637FB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aris</w:t>
      </w:r>
      <w:r w:rsidR="003637FB">
        <w:rPr>
          <w:rFonts w:ascii="Calibri" w:hAnsi="Calibri" w:cs="Calibri"/>
          <w:lang w:val="en-GB"/>
        </w:rPr>
        <w:t>ing</w:t>
      </w:r>
      <w:r>
        <w:rPr>
          <w:rFonts w:ascii="Calibri" w:hAnsi="Calibri" w:cs="Calibri"/>
          <w:lang w:val="en-GB"/>
        </w:rPr>
        <w:t xml:space="preserve"> from many hands being stretched out to</w:t>
      </w:r>
      <w:r w:rsidR="003637FB">
        <w:rPr>
          <w:rFonts w:ascii="Calibri" w:hAnsi="Calibri" w:cs="Calibri"/>
          <w:lang w:val="en-GB"/>
        </w:rPr>
        <w:t>ward</w:t>
      </w:r>
      <w:r>
        <w:rPr>
          <w:rFonts w:ascii="Calibri" w:hAnsi="Calibri" w:cs="Calibri"/>
          <w:lang w:val="en-GB"/>
        </w:rPr>
        <w:t xml:space="preserve"> a single object</w:t>
      </w:r>
      <w:r w:rsidR="003637FB">
        <w:rPr>
          <w:rFonts w:ascii="Calibri" w:hAnsi="Calibri" w:cs="Calibri"/>
          <w:lang w:val="en-GB"/>
        </w:rPr>
        <w:t xml:space="preserve">, </w:t>
      </w:r>
      <w:r>
        <w:rPr>
          <w:rFonts w:ascii="Calibri" w:hAnsi="Calibri" w:cs="Calibri"/>
          <w:lang w:val="en-GB"/>
        </w:rPr>
        <w:t xml:space="preserve">many eyes being fixed on a single rank and a single </w:t>
      </w:r>
      <w:proofErr w:type="spellStart"/>
      <w:r w:rsidR="003637FB" w:rsidRPr="003637FB">
        <w:rPr>
          <w:rFonts w:ascii="Calibri" w:hAnsi="Calibri" w:cs="Calibri"/>
        </w:rPr>
        <w:t>loaf</w:t>
      </w:r>
      <w:proofErr w:type="spellEnd"/>
      <w:r w:rsidR="003637FB" w:rsidRPr="003637FB">
        <w:rPr>
          <w:rFonts w:ascii="Calibri" w:hAnsi="Calibri" w:cs="Calibri"/>
        </w:rPr>
        <w:t xml:space="preserve"> of </w:t>
      </w:r>
      <w:proofErr w:type="spellStart"/>
      <w:r w:rsidR="003637FB" w:rsidRPr="003637FB">
        <w:rPr>
          <w:rFonts w:ascii="Calibri" w:hAnsi="Calibri" w:cs="Calibri"/>
        </w:rPr>
        <w:t>bread</w:t>
      </w:r>
      <w:proofErr w:type="spellEnd"/>
      <w:r w:rsidR="003637FB" w:rsidRPr="003637FB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GB"/>
        </w:rPr>
        <w:t xml:space="preserve">being desired by many stomachs. </w:t>
      </w:r>
      <w:r w:rsidR="004A50B9" w:rsidRPr="004A50B9">
        <w:rPr>
          <w:rFonts w:ascii="Calibri" w:hAnsi="Calibri" w:cs="Calibri"/>
        </w:rPr>
        <w:t xml:space="preserve">Since </w:t>
      </w:r>
      <w:proofErr w:type="spellStart"/>
      <w:r w:rsidR="004A50B9" w:rsidRPr="004A50B9">
        <w:rPr>
          <w:rFonts w:ascii="Calibri" w:hAnsi="Calibri" w:cs="Calibri"/>
        </w:rPr>
        <w:t>many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people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desire</w:t>
      </w:r>
      <w:proofErr w:type="spellEnd"/>
      <w:r w:rsidR="004A50B9" w:rsidRPr="004A50B9">
        <w:rPr>
          <w:rFonts w:ascii="Calibri" w:hAnsi="Calibri" w:cs="Calibri"/>
        </w:rPr>
        <w:t xml:space="preserve"> a </w:t>
      </w:r>
      <w:proofErr w:type="spellStart"/>
      <w:r w:rsidR="004A50B9" w:rsidRPr="004A50B9">
        <w:rPr>
          <w:rFonts w:ascii="Calibri" w:hAnsi="Calibri" w:cs="Calibri"/>
        </w:rPr>
        <w:t>single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thing</w:t>
      </w:r>
      <w:proofErr w:type="spellEnd"/>
      <w:r w:rsidR="004A50B9" w:rsidRPr="004A50B9">
        <w:rPr>
          <w:rFonts w:ascii="Calibri" w:hAnsi="Calibri" w:cs="Calibri"/>
        </w:rPr>
        <w:t xml:space="preserve"> in </w:t>
      </w:r>
      <w:proofErr w:type="spellStart"/>
      <w:r w:rsidR="004A50B9" w:rsidRPr="004A50B9">
        <w:rPr>
          <w:rFonts w:ascii="Calibri" w:hAnsi="Calibri" w:cs="Calibri"/>
        </w:rPr>
        <w:t>th</w:t>
      </w:r>
      <w:r w:rsidR="004A50B9">
        <w:rPr>
          <w:rFonts w:ascii="Calibri" w:hAnsi="Calibri" w:cs="Calibri"/>
        </w:rPr>
        <w:t>is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world</w:t>
      </w:r>
      <w:proofErr w:type="spellEnd"/>
      <w:r w:rsidR="004A50B9" w:rsidRPr="004A50B9">
        <w:rPr>
          <w:rFonts w:ascii="Calibri" w:hAnsi="Calibri" w:cs="Calibri"/>
        </w:rPr>
        <w:t xml:space="preserve">, </w:t>
      </w:r>
      <w:proofErr w:type="spellStart"/>
      <w:r w:rsidR="004A50B9" w:rsidRPr="004A50B9">
        <w:rPr>
          <w:rFonts w:ascii="Calibri" w:hAnsi="Calibri" w:cs="Calibri"/>
        </w:rPr>
        <w:t>and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because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th</w:t>
      </w:r>
      <w:r w:rsidR="004A50B9">
        <w:rPr>
          <w:rFonts w:ascii="Calibri" w:hAnsi="Calibri" w:cs="Calibri"/>
        </w:rPr>
        <w:t>is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world</w:t>
      </w:r>
      <w:proofErr w:type="spellEnd"/>
      <w:r w:rsidR="004A50B9" w:rsidRPr="004A50B9">
        <w:rPr>
          <w:rFonts w:ascii="Calibri" w:hAnsi="Calibri" w:cs="Calibri"/>
        </w:rPr>
        <w:t xml:space="preserve"> is </w:t>
      </w:r>
      <w:proofErr w:type="spellStart"/>
      <w:r w:rsidR="004A50B9" w:rsidRPr="004A50B9">
        <w:rPr>
          <w:rFonts w:ascii="Calibri" w:hAnsi="Calibri" w:cs="Calibri"/>
        </w:rPr>
        <w:t>narrow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and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transitory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and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thus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unable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to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satisfy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man's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limitless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desires</w:t>
      </w:r>
      <w:proofErr w:type="spellEnd"/>
      <w:r w:rsidR="004A50B9" w:rsidRPr="004A50B9">
        <w:rPr>
          <w:rFonts w:ascii="Calibri" w:hAnsi="Calibri" w:cs="Calibri"/>
        </w:rPr>
        <w:t xml:space="preserve">, they </w:t>
      </w:r>
      <w:proofErr w:type="spellStart"/>
      <w:r w:rsidR="004A50B9" w:rsidRPr="004A50B9">
        <w:rPr>
          <w:rFonts w:ascii="Calibri" w:hAnsi="Calibri" w:cs="Calibri"/>
        </w:rPr>
        <w:t>fall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into</w:t>
      </w:r>
      <w:proofErr w:type="spellEnd"/>
      <w:r w:rsidR="004A50B9" w:rsidRPr="004A50B9">
        <w:rPr>
          <w:rFonts w:ascii="Calibri" w:hAnsi="Calibri" w:cs="Calibri"/>
        </w:rPr>
        <w:t xml:space="preserve"> </w:t>
      </w:r>
      <w:proofErr w:type="spellStart"/>
      <w:r w:rsidR="004A50B9" w:rsidRPr="004A50B9">
        <w:rPr>
          <w:rFonts w:ascii="Calibri" w:hAnsi="Calibri" w:cs="Calibri"/>
        </w:rPr>
        <w:t>rivalry</w:t>
      </w:r>
      <w:proofErr w:type="spellEnd"/>
      <w:r w:rsidR="004A50B9" w:rsidRPr="004A50B9">
        <w:rPr>
          <w:rFonts w:ascii="Calibri" w:hAnsi="Calibri" w:cs="Calibri"/>
        </w:rPr>
        <w:t>.</w:t>
      </w:r>
      <w:r w:rsidR="004A50B9" w:rsidRPr="004A50B9">
        <w:rPr>
          <w:rFonts w:ascii="Calibri" w:hAnsi="Calibri" w:cs="Calibri"/>
          <w:lang w:val="en-GB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However</w:t>
      </w:r>
      <w:proofErr w:type="spellEnd"/>
      <w:r w:rsidR="006E56CC" w:rsidRPr="006E56CC">
        <w:rPr>
          <w:rFonts w:ascii="Calibri" w:hAnsi="Calibri" w:cs="Calibri"/>
        </w:rPr>
        <w:t xml:space="preserve">, as </w:t>
      </w:r>
      <w:proofErr w:type="spellStart"/>
      <w:r w:rsidR="006E56CC" w:rsidRPr="006E56CC">
        <w:rPr>
          <w:rFonts w:ascii="Calibri" w:hAnsi="Calibri" w:cs="Calibri"/>
        </w:rPr>
        <w:t>indicated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by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hadith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that</w:t>
      </w:r>
      <w:proofErr w:type="spellEnd"/>
      <w:r w:rsidR="006E56CC" w:rsidRPr="006E56CC">
        <w:rPr>
          <w:rFonts w:ascii="Calibri" w:hAnsi="Calibri" w:cs="Calibri"/>
        </w:rPr>
        <w:t xml:space="preserve"> in </w:t>
      </w:r>
      <w:proofErr w:type="spellStart"/>
      <w:r w:rsidR="006E56CC" w:rsidRPr="006E56CC">
        <w:rPr>
          <w:rFonts w:ascii="Calibri" w:hAnsi="Calibri" w:cs="Calibri"/>
        </w:rPr>
        <w:t>the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âkhirah</w:t>
      </w:r>
      <w:proofErr w:type="spellEnd"/>
      <w:r w:rsidR="006E56CC" w:rsidRPr="006E56CC">
        <w:rPr>
          <w:rFonts w:ascii="Calibri" w:hAnsi="Calibri" w:cs="Calibri"/>
        </w:rPr>
        <w:t xml:space="preserve">, a </w:t>
      </w:r>
      <w:proofErr w:type="spellStart"/>
      <w:r w:rsidR="006E56CC" w:rsidRPr="006E56CC">
        <w:rPr>
          <w:rFonts w:ascii="Calibri" w:hAnsi="Calibri" w:cs="Calibri"/>
        </w:rPr>
        <w:t>single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person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will</w:t>
      </w:r>
      <w:proofErr w:type="spellEnd"/>
      <w:r w:rsidR="006E56CC" w:rsidRPr="006E56CC">
        <w:rPr>
          <w:rFonts w:ascii="Calibri" w:hAnsi="Calibri" w:cs="Calibri"/>
        </w:rPr>
        <w:t xml:space="preserve"> be </w:t>
      </w:r>
      <w:proofErr w:type="spellStart"/>
      <w:r w:rsidR="006E56CC" w:rsidRPr="006E56CC">
        <w:rPr>
          <w:rFonts w:ascii="Calibri" w:hAnsi="Calibri" w:cs="Calibri"/>
        </w:rPr>
        <w:t>bestowed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with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r w:rsidR="006E56CC" w:rsidRPr="006E56CC">
        <w:rPr>
          <w:rFonts w:ascii="Calibri" w:hAnsi="Calibri" w:cs="Calibri"/>
          <w:lang w:val="en-GB"/>
        </w:rPr>
        <w:t>a five-hundred-year expan</w:t>
      </w:r>
      <w:r w:rsidR="006E56CC">
        <w:rPr>
          <w:rFonts w:ascii="Calibri" w:hAnsi="Calibri" w:cs="Calibri"/>
          <w:lang w:val="en-GB"/>
        </w:rPr>
        <w:t>s</w:t>
      </w:r>
      <w:r w:rsidR="006E56CC" w:rsidRPr="006E56CC">
        <w:rPr>
          <w:rFonts w:ascii="Calibri" w:hAnsi="Calibri" w:cs="Calibri"/>
          <w:lang w:val="en-GB"/>
        </w:rPr>
        <w:t>e of Jannah</w:t>
      </w:r>
      <w:r w:rsidR="006E56CC" w:rsidRPr="006E56CC">
        <w:rPr>
          <w:rFonts w:ascii="Calibri" w:hAnsi="Calibri" w:cs="Calibri"/>
        </w:rPr>
        <w:t xml:space="preserve">, </w:t>
      </w:r>
      <w:proofErr w:type="spellStart"/>
      <w:r w:rsidR="006E56CC" w:rsidRPr="006E56CC">
        <w:rPr>
          <w:rFonts w:ascii="Calibri" w:hAnsi="Calibri" w:cs="Calibri"/>
        </w:rPr>
        <w:t>seventy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thousand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palaces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and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houris</w:t>
      </w:r>
      <w:proofErr w:type="spellEnd"/>
      <w:r w:rsidR="006E56CC" w:rsidRPr="006E56CC">
        <w:rPr>
          <w:rFonts w:ascii="Calibri" w:hAnsi="Calibri" w:cs="Calibri"/>
        </w:rPr>
        <w:t xml:space="preserve">, </w:t>
      </w:r>
      <w:proofErr w:type="spellStart"/>
      <w:r w:rsidR="006E56CC" w:rsidRPr="006E56CC">
        <w:rPr>
          <w:rFonts w:ascii="Calibri" w:hAnsi="Calibri" w:cs="Calibri"/>
        </w:rPr>
        <w:t>and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that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everyone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among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people</w:t>
      </w:r>
      <w:proofErr w:type="spellEnd"/>
      <w:r w:rsidR="006E56CC" w:rsidRPr="006E56CC">
        <w:rPr>
          <w:rFonts w:ascii="Calibri" w:hAnsi="Calibri" w:cs="Calibri"/>
        </w:rPr>
        <w:t xml:space="preserve"> of </w:t>
      </w:r>
      <w:proofErr w:type="spellStart"/>
      <w:r w:rsidR="006E56CC" w:rsidRPr="006E56CC">
        <w:rPr>
          <w:rFonts w:ascii="Calibri" w:hAnsi="Calibri" w:cs="Calibri"/>
        </w:rPr>
        <w:t>Jannah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will</w:t>
      </w:r>
      <w:proofErr w:type="spellEnd"/>
      <w:r w:rsidR="006E56CC" w:rsidRPr="006E56CC">
        <w:rPr>
          <w:rFonts w:ascii="Calibri" w:hAnsi="Calibri" w:cs="Calibri"/>
        </w:rPr>
        <w:t xml:space="preserve"> be </w:t>
      </w:r>
      <w:proofErr w:type="spellStart"/>
      <w:r w:rsidR="006E56CC" w:rsidRPr="006E56CC">
        <w:rPr>
          <w:rFonts w:ascii="Calibri" w:hAnsi="Calibri" w:cs="Calibri"/>
        </w:rPr>
        <w:t>perfectly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satisfied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with</w:t>
      </w:r>
      <w:proofErr w:type="spellEnd"/>
      <w:r w:rsidR="006E56CC" w:rsidRPr="006E56CC">
        <w:rPr>
          <w:rFonts w:ascii="Calibri" w:hAnsi="Calibri" w:cs="Calibri"/>
        </w:rPr>
        <w:t xml:space="preserve"> his </w:t>
      </w:r>
      <w:proofErr w:type="spellStart"/>
      <w:r w:rsidR="006E56CC" w:rsidRPr="006E56CC">
        <w:rPr>
          <w:rFonts w:ascii="Calibri" w:hAnsi="Calibri" w:cs="Calibri"/>
        </w:rPr>
        <w:t>share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with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complete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contentment</w:t>
      </w:r>
      <w:proofErr w:type="spellEnd"/>
      <w:r w:rsidR="006E56CC" w:rsidRPr="006E56CC">
        <w:rPr>
          <w:rFonts w:ascii="Calibri" w:hAnsi="Calibri" w:cs="Calibri"/>
        </w:rPr>
        <w:t xml:space="preserve">, it is </w:t>
      </w:r>
      <w:proofErr w:type="spellStart"/>
      <w:r w:rsidR="006E56CC" w:rsidRPr="006E56CC">
        <w:rPr>
          <w:rFonts w:ascii="Calibri" w:hAnsi="Calibri" w:cs="Calibri"/>
        </w:rPr>
        <w:t>demonstrated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that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there</w:t>
      </w:r>
      <w:proofErr w:type="spellEnd"/>
      <w:r w:rsidR="006E56CC" w:rsidRPr="006E56CC">
        <w:rPr>
          <w:rFonts w:ascii="Calibri" w:hAnsi="Calibri" w:cs="Calibri"/>
        </w:rPr>
        <w:t xml:space="preserve"> is </w:t>
      </w:r>
      <w:proofErr w:type="spellStart"/>
      <w:r w:rsidR="006E56CC" w:rsidRPr="006E56CC">
        <w:rPr>
          <w:rFonts w:ascii="Calibri" w:hAnsi="Calibri" w:cs="Calibri"/>
        </w:rPr>
        <w:t>no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cause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for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rivalry</w:t>
      </w:r>
      <w:proofErr w:type="spellEnd"/>
      <w:r w:rsidR="006E56CC" w:rsidRPr="006E56CC">
        <w:rPr>
          <w:rFonts w:ascii="Calibri" w:hAnsi="Calibri" w:cs="Calibri"/>
        </w:rPr>
        <w:t xml:space="preserve"> in </w:t>
      </w:r>
      <w:proofErr w:type="spellStart"/>
      <w:r w:rsidR="006E56CC" w:rsidRPr="006E56CC">
        <w:rPr>
          <w:rFonts w:ascii="Calibri" w:hAnsi="Calibri" w:cs="Calibri"/>
        </w:rPr>
        <w:t>the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âkhirah</w:t>
      </w:r>
      <w:proofErr w:type="spellEnd"/>
      <w:r w:rsidR="006E56CC" w:rsidRPr="006E56CC">
        <w:rPr>
          <w:rFonts w:ascii="Calibri" w:hAnsi="Calibri" w:cs="Calibri"/>
        </w:rPr>
        <w:t xml:space="preserve">, </w:t>
      </w:r>
      <w:proofErr w:type="spellStart"/>
      <w:r w:rsidR="006E56CC" w:rsidRPr="006E56CC">
        <w:rPr>
          <w:rFonts w:ascii="Calibri" w:hAnsi="Calibri" w:cs="Calibri"/>
        </w:rPr>
        <w:t>nor</w:t>
      </w:r>
      <w:proofErr w:type="spellEnd"/>
      <w:r w:rsidR="006E56CC" w:rsidRPr="006E56CC">
        <w:rPr>
          <w:rFonts w:ascii="Calibri" w:hAnsi="Calibri" w:cs="Calibri"/>
        </w:rPr>
        <w:t xml:space="preserve"> can </w:t>
      </w:r>
      <w:proofErr w:type="spellStart"/>
      <w:r w:rsidR="006E56CC" w:rsidRPr="006E56CC">
        <w:rPr>
          <w:rFonts w:ascii="Calibri" w:hAnsi="Calibri" w:cs="Calibri"/>
        </w:rPr>
        <w:t>there</w:t>
      </w:r>
      <w:proofErr w:type="spellEnd"/>
      <w:r w:rsidR="006E56CC" w:rsidRPr="006E56CC">
        <w:rPr>
          <w:rFonts w:ascii="Calibri" w:hAnsi="Calibri" w:cs="Calibri"/>
        </w:rPr>
        <w:t xml:space="preserve"> be.</w:t>
      </w:r>
      <w:r w:rsidR="006E56CC" w:rsidRPr="006E56CC">
        <w:rPr>
          <w:rFonts w:ascii="Calibri" w:hAnsi="Calibri" w:cs="Calibri"/>
          <w:lang w:val="en-GB"/>
        </w:rPr>
        <w:t xml:space="preserve"> Therefore, there cannot be rivalry in ‘</w:t>
      </w:r>
      <w:proofErr w:type="spellStart"/>
      <w:r w:rsidR="006E56CC" w:rsidRPr="006E56CC">
        <w:rPr>
          <w:rFonts w:ascii="Calibri" w:hAnsi="Calibri" w:cs="Calibri"/>
          <w:lang w:val="en-GB"/>
        </w:rPr>
        <w:t>amal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as-</w:t>
      </w:r>
      <w:proofErr w:type="spellStart"/>
      <w:r w:rsidR="006E56CC" w:rsidRPr="006E56CC">
        <w:rPr>
          <w:rFonts w:ascii="Calibri" w:hAnsi="Calibri" w:cs="Calibri"/>
          <w:lang w:val="en-GB"/>
        </w:rPr>
        <w:t>sâlih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belonging to the </w:t>
      </w:r>
      <w:proofErr w:type="spellStart"/>
      <w:r w:rsidR="006E56CC" w:rsidRPr="006E56CC">
        <w:rPr>
          <w:rFonts w:ascii="Calibri" w:hAnsi="Calibri" w:cs="Calibri"/>
          <w:lang w:val="en-GB"/>
        </w:rPr>
        <w:t>âkhirah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; </w:t>
      </w:r>
      <w:r w:rsidR="006E56CC" w:rsidRPr="006E56CC">
        <w:rPr>
          <w:rFonts w:ascii="Calibri" w:hAnsi="Calibri" w:cs="Calibri"/>
        </w:rPr>
        <w:t xml:space="preserve">it is not a </w:t>
      </w:r>
      <w:proofErr w:type="spellStart"/>
      <w:r w:rsidR="006E56CC" w:rsidRPr="006E56CC">
        <w:rPr>
          <w:rFonts w:ascii="Calibri" w:hAnsi="Calibri" w:cs="Calibri"/>
        </w:rPr>
        <w:t>place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for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jealousy</w:t>
      </w:r>
      <w:proofErr w:type="spellEnd"/>
      <w:r w:rsidR="006E56CC" w:rsidRPr="006E56CC">
        <w:rPr>
          <w:rFonts w:ascii="Calibri" w:hAnsi="Calibri" w:cs="Calibri"/>
        </w:rPr>
        <w:t xml:space="preserve">. </w:t>
      </w:r>
      <w:proofErr w:type="spellStart"/>
      <w:r w:rsidR="006E56CC" w:rsidRPr="006E56CC">
        <w:rPr>
          <w:rFonts w:ascii="Calibri" w:hAnsi="Calibri" w:cs="Calibri"/>
        </w:rPr>
        <w:t>Whoever</w:t>
      </w:r>
      <w:proofErr w:type="spellEnd"/>
      <w:r w:rsidR="006E56CC" w:rsidRPr="006E56CC">
        <w:rPr>
          <w:rFonts w:ascii="Calibri" w:hAnsi="Calibri" w:cs="Calibri"/>
        </w:rPr>
        <w:t xml:space="preserve"> is </w:t>
      </w:r>
      <w:proofErr w:type="spellStart"/>
      <w:r w:rsidR="006E56CC" w:rsidRPr="006E56CC">
        <w:rPr>
          <w:rFonts w:ascii="Calibri" w:hAnsi="Calibri" w:cs="Calibri"/>
        </w:rPr>
        <w:t>jealous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r w:rsidR="006E56CC" w:rsidRPr="006E56CC">
        <w:rPr>
          <w:rFonts w:ascii="Calibri" w:hAnsi="Calibri" w:cs="Calibri"/>
          <w:lang w:val="en-GB"/>
        </w:rPr>
        <w:t>is either a hypocrite who seeks worldly results by means of ‘</w:t>
      </w:r>
      <w:proofErr w:type="spellStart"/>
      <w:r w:rsidR="006E56CC" w:rsidRPr="006E56CC">
        <w:rPr>
          <w:rFonts w:ascii="Calibri" w:hAnsi="Calibri" w:cs="Calibri"/>
          <w:lang w:val="en-GB"/>
        </w:rPr>
        <w:t>amal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as-</w:t>
      </w:r>
      <w:proofErr w:type="spellStart"/>
      <w:r w:rsidR="006E56CC" w:rsidRPr="006E56CC">
        <w:rPr>
          <w:rFonts w:ascii="Calibri" w:hAnsi="Calibri" w:cs="Calibri"/>
          <w:lang w:val="en-GB"/>
        </w:rPr>
        <w:t>sâlih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, or a </w:t>
      </w:r>
      <w:proofErr w:type="spellStart"/>
      <w:r w:rsidR="006E56CC" w:rsidRPr="006E56CC">
        <w:rPr>
          <w:rFonts w:ascii="Calibri" w:hAnsi="Calibri" w:cs="Calibri"/>
        </w:rPr>
        <w:t>faithful</w:t>
      </w:r>
      <w:proofErr w:type="spellEnd"/>
      <w:r w:rsidR="006E56CC" w:rsidRPr="006E56CC">
        <w:rPr>
          <w:rFonts w:ascii="Calibri" w:hAnsi="Calibri" w:cs="Calibri"/>
        </w:rPr>
        <w:t xml:space="preserve"> yet </w:t>
      </w:r>
      <w:proofErr w:type="spellStart"/>
      <w:r w:rsidR="006E56CC" w:rsidRPr="006E56CC">
        <w:rPr>
          <w:rFonts w:ascii="Calibri" w:hAnsi="Calibri" w:cs="Calibri"/>
        </w:rPr>
        <w:t>ignorant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person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who does not know where ‘</w:t>
      </w:r>
      <w:proofErr w:type="spellStart"/>
      <w:r w:rsidR="006E56CC" w:rsidRPr="006E56CC">
        <w:rPr>
          <w:rFonts w:ascii="Calibri" w:hAnsi="Calibri" w:cs="Calibri"/>
          <w:lang w:val="en-GB"/>
        </w:rPr>
        <w:t>amal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as-</w:t>
      </w:r>
      <w:proofErr w:type="spellStart"/>
      <w:r w:rsidR="006E56CC" w:rsidRPr="006E56CC">
        <w:rPr>
          <w:rFonts w:ascii="Calibri" w:hAnsi="Calibri" w:cs="Calibri"/>
          <w:lang w:val="en-GB"/>
        </w:rPr>
        <w:t>sâlih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</w:t>
      </w:r>
      <w:proofErr w:type="spellStart"/>
      <w:r w:rsidR="00EA7BAD">
        <w:rPr>
          <w:rFonts w:ascii="Calibri" w:hAnsi="Calibri" w:cs="Calibri"/>
        </w:rPr>
        <w:t>looks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and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does</w:t>
      </w:r>
      <w:proofErr w:type="spellEnd"/>
      <w:r w:rsidR="006E56CC" w:rsidRPr="006E56CC">
        <w:rPr>
          <w:rFonts w:ascii="Calibri" w:hAnsi="Calibri" w:cs="Calibri"/>
        </w:rPr>
        <w:t xml:space="preserve"> not </w:t>
      </w:r>
      <w:proofErr w:type="spellStart"/>
      <w:r w:rsidR="006E56CC" w:rsidRPr="006E56CC">
        <w:rPr>
          <w:rFonts w:ascii="Calibri" w:hAnsi="Calibri" w:cs="Calibri"/>
        </w:rPr>
        <w:t>understand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</w:rPr>
        <w:t>that</w:t>
      </w:r>
      <w:proofErr w:type="spellEnd"/>
      <w:r w:rsidR="006E56CC" w:rsidRPr="006E56CC">
        <w:rPr>
          <w:rFonts w:ascii="Calibri" w:hAnsi="Calibri" w:cs="Calibri"/>
        </w:rPr>
        <w:t xml:space="preserve"> </w:t>
      </w:r>
      <w:proofErr w:type="spellStart"/>
      <w:r w:rsidR="006E56CC" w:rsidRPr="006E56CC">
        <w:rPr>
          <w:rFonts w:ascii="Calibri" w:hAnsi="Calibri" w:cs="Calibri"/>
          <w:lang w:val="en-GB"/>
        </w:rPr>
        <w:t>ikhlas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is the </w:t>
      </w:r>
      <w:proofErr w:type="spellStart"/>
      <w:r w:rsidR="006E56CC" w:rsidRPr="006E56CC">
        <w:rPr>
          <w:rFonts w:ascii="Calibri" w:hAnsi="Calibri" w:cs="Calibri"/>
          <w:lang w:val="en-GB"/>
        </w:rPr>
        <w:t>rûh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and foundation of ‘</w:t>
      </w:r>
      <w:proofErr w:type="spellStart"/>
      <w:r w:rsidR="006E56CC" w:rsidRPr="006E56CC">
        <w:rPr>
          <w:rFonts w:ascii="Calibri" w:hAnsi="Calibri" w:cs="Calibri"/>
          <w:lang w:val="en-GB"/>
        </w:rPr>
        <w:t>amal</w:t>
      </w:r>
      <w:proofErr w:type="spellEnd"/>
      <w:r w:rsidR="006E56CC" w:rsidRPr="006E56CC">
        <w:rPr>
          <w:rFonts w:ascii="Calibri" w:hAnsi="Calibri" w:cs="Calibri"/>
          <w:lang w:val="en-GB"/>
        </w:rPr>
        <w:t xml:space="preserve"> as-</w:t>
      </w:r>
      <w:proofErr w:type="spellStart"/>
      <w:r w:rsidR="006E56CC" w:rsidRPr="006E56CC">
        <w:rPr>
          <w:rFonts w:ascii="Calibri" w:hAnsi="Calibri" w:cs="Calibri"/>
          <w:lang w:val="en-GB"/>
        </w:rPr>
        <w:t>sâlih</w:t>
      </w:r>
      <w:proofErr w:type="spellEnd"/>
      <w:r w:rsidR="006E56CC" w:rsidRPr="006E56CC">
        <w:rPr>
          <w:rFonts w:ascii="Calibri" w:hAnsi="Calibri" w:cs="Calibri"/>
          <w:color w:val="000000"/>
          <w:lang w:eastAsia="tr-TR"/>
        </w:rPr>
        <w:t>.</w:t>
      </w:r>
    </w:p>
    <w:p w14:paraId="2193BE97" w14:textId="77777777" w:rsidR="00553185" w:rsidRPr="00844526" w:rsidRDefault="00553185" w:rsidP="00553185">
      <w:pPr>
        <w:spacing w:before="120"/>
        <w:jc w:val="right"/>
        <w:rPr>
          <w:rFonts w:ascii="Calibri" w:hAnsi="Calibri" w:cs="Calibri"/>
        </w:rPr>
      </w:pPr>
      <w:r w:rsidRPr="00844526">
        <w:rPr>
          <w:rFonts w:ascii="Calibri" w:hAnsi="Calibri" w:cs="Calibri"/>
          <w:color w:val="000000"/>
          <w:lang w:eastAsia="tr-TR"/>
        </w:rPr>
        <w:t xml:space="preserve"> The Twentieth Flash – 7th Cause</w:t>
      </w:r>
    </w:p>
    <w:p w14:paraId="3C036053" w14:textId="77777777" w:rsidR="00EB67F2" w:rsidRPr="00844526" w:rsidRDefault="00EB67F2">
      <w:pPr>
        <w:rPr>
          <w:rFonts w:ascii="Calibri" w:hAnsi="Calibri" w:cs="Calibri"/>
          <w:color w:val="800000"/>
          <w:sz w:val="36"/>
          <w:szCs w:val="36"/>
          <w:shd w:val="clear" w:color="auto" w:fill="FFFFFF"/>
        </w:rPr>
      </w:pPr>
    </w:p>
    <w:sectPr w:rsidR="00EB67F2" w:rsidRPr="0084452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87877" w14:textId="77777777" w:rsidR="00086711" w:rsidRDefault="00086711" w:rsidP="00024F28">
      <w:r>
        <w:separator/>
      </w:r>
    </w:p>
  </w:endnote>
  <w:endnote w:type="continuationSeparator" w:id="0">
    <w:p w14:paraId="3B8A123F" w14:textId="77777777" w:rsidR="00086711" w:rsidRDefault="00086711" w:rsidP="0002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BC433" w14:textId="77777777" w:rsidR="00086711" w:rsidRDefault="00086711" w:rsidP="00024F28">
      <w:r>
        <w:separator/>
      </w:r>
    </w:p>
  </w:footnote>
  <w:footnote w:type="continuationSeparator" w:id="0">
    <w:p w14:paraId="44B306F5" w14:textId="77777777" w:rsidR="00086711" w:rsidRDefault="00086711" w:rsidP="00024F28">
      <w:r>
        <w:continuationSeparator/>
      </w:r>
    </w:p>
  </w:footnote>
  <w:footnote w:id="1">
    <w:p w14:paraId="5ACFED24" w14:textId="06F1F130" w:rsidR="003637FB" w:rsidRDefault="00024F28" w:rsidP="003637FB">
      <w:pPr>
        <w:pStyle w:val="FootnoteText"/>
        <w:spacing w:before="120"/>
        <w:ind w:left="0" w:firstLine="0"/>
        <w:jc w:val="both"/>
        <w:rPr>
          <w:rFonts w:ascii="Calibri" w:hAnsi="Calibri" w:cs="Calibri"/>
          <w:sz w:val="24"/>
          <w:szCs w:val="24"/>
        </w:rPr>
      </w:pPr>
      <w:r>
        <w:rPr>
          <w:rStyle w:val="DipnotKarakterleri"/>
          <w:rFonts w:ascii="Calibri" w:hAnsi="Calibri" w:cs="Calibri"/>
          <w:sz w:val="24"/>
          <w:szCs w:val="24"/>
        </w:rPr>
        <w:footnoteRef/>
      </w:r>
      <w:r>
        <w:rPr>
          <w:rFonts w:ascii="Calibri" w:hAnsi="Calibri" w:cs="Calibri"/>
          <w:sz w:val="24"/>
          <w:szCs w:val="24"/>
        </w:rPr>
        <w:t xml:space="preserve"> </w:t>
      </w:r>
      <w:r w:rsidR="003637FB" w:rsidRPr="003637FB">
        <w:rPr>
          <w:rFonts w:ascii="Calibri" w:hAnsi="Calibri" w:cs="Calibri"/>
          <w:sz w:val="24"/>
          <w:szCs w:val="24"/>
        </w:rPr>
        <w:t>(</w:t>
      </w:r>
      <w:r w:rsidR="003637FB" w:rsidRPr="003637FB">
        <w:rPr>
          <w:rFonts w:ascii="Calibri" w:hAnsi="Calibri" w:cs="Calibri"/>
          <w:b/>
          <w:bCs/>
          <w:sz w:val="24"/>
          <w:szCs w:val="24"/>
        </w:rPr>
        <w:t>Ghibta</w:t>
      </w:r>
      <w:r w:rsidR="003637FB" w:rsidRPr="003637FB">
        <w:rPr>
          <w:rFonts w:ascii="Calibri" w:hAnsi="Calibri" w:cs="Calibri"/>
          <w:sz w:val="24"/>
          <w:szCs w:val="24"/>
        </w:rPr>
        <w:t xml:space="preserve"> is a commendable and wholesome longing; it is a desire for the blessings or virtues possessed by another without wishing for the removal of those blessings from them, and without harbo</w:t>
      </w:r>
      <w:r w:rsidR="003637FB">
        <w:rPr>
          <w:rFonts w:ascii="Calibri" w:hAnsi="Calibri" w:cs="Calibri"/>
          <w:sz w:val="24"/>
          <w:szCs w:val="24"/>
        </w:rPr>
        <w:t>u</w:t>
      </w:r>
      <w:r w:rsidR="003637FB" w:rsidRPr="003637FB">
        <w:rPr>
          <w:rFonts w:ascii="Calibri" w:hAnsi="Calibri" w:cs="Calibri"/>
          <w:sz w:val="24"/>
          <w:szCs w:val="24"/>
        </w:rPr>
        <w:t xml:space="preserve">ring envy or malice. </w:t>
      </w:r>
      <w:r w:rsidR="003637FB">
        <w:rPr>
          <w:rFonts w:ascii="Calibri" w:hAnsi="Calibri" w:cs="Calibri"/>
          <w:sz w:val="24"/>
          <w:szCs w:val="24"/>
        </w:rPr>
        <w:t>E</w:t>
      </w:r>
      <w:r w:rsidR="003637FB" w:rsidRPr="003637FB">
        <w:rPr>
          <w:rFonts w:ascii="Calibri" w:hAnsi="Calibri" w:cs="Calibri"/>
          <w:sz w:val="24"/>
          <w:szCs w:val="24"/>
        </w:rPr>
        <w:t>nvy</w:t>
      </w:r>
      <w:r w:rsidR="003637FB">
        <w:rPr>
          <w:rFonts w:ascii="Calibri" w:hAnsi="Calibri" w:cs="Calibri"/>
          <w:sz w:val="24"/>
          <w:szCs w:val="24"/>
        </w:rPr>
        <w:t xml:space="preserve"> and </w:t>
      </w:r>
      <w:r w:rsidR="003637FB" w:rsidRPr="003637FB">
        <w:rPr>
          <w:rFonts w:ascii="Calibri" w:hAnsi="Calibri" w:cs="Calibri"/>
          <w:sz w:val="24"/>
          <w:szCs w:val="24"/>
        </w:rPr>
        <w:t xml:space="preserve">jealousy, on the other hand, </w:t>
      </w:r>
      <w:r w:rsidR="003637FB">
        <w:rPr>
          <w:rFonts w:ascii="Calibri" w:hAnsi="Calibri" w:cs="Calibri"/>
          <w:sz w:val="24"/>
          <w:szCs w:val="24"/>
        </w:rPr>
        <w:t>are</w:t>
      </w:r>
      <w:r w:rsidR="003637FB" w:rsidRPr="003637FB">
        <w:rPr>
          <w:rFonts w:ascii="Calibri" w:hAnsi="Calibri" w:cs="Calibri"/>
          <w:sz w:val="24"/>
          <w:szCs w:val="24"/>
        </w:rPr>
        <w:t xml:space="preserve"> the blameworthy state of feeling aggrieved by </w:t>
      </w:r>
      <w:r w:rsidR="003637FB">
        <w:rPr>
          <w:rFonts w:ascii="Calibri" w:hAnsi="Calibri" w:cs="Calibri"/>
          <w:sz w:val="24"/>
          <w:szCs w:val="24"/>
        </w:rPr>
        <w:t xml:space="preserve">the </w:t>
      </w:r>
      <w:hyperlink r:id="rId1" w:history="1">
        <w:r w:rsidR="003637FB" w:rsidRPr="009A7417">
          <w:rPr>
            <w:rStyle w:val="Hyperlink"/>
            <w:rFonts w:ascii="Calibri" w:hAnsi="Calibri" w:cs="Calibri"/>
            <w:i/>
            <w:iCs/>
            <w:sz w:val="24"/>
            <w:szCs w:val="24"/>
          </w:rPr>
          <w:t>ni’mahs</w:t>
        </w:r>
      </w:hyperlink>
      <w:r w:rsidR="003637FB">
        <w:rPr>
          <w:rFonts w:ascii="Calibri" w:hAnsi="Calibri" w:cs="Calibri"/>
          <w:sz w:val="24"/>
          <w:szCs w:val="24"/>
        </w:rPr>
        <w:t xml:space="preserve"> bestowed upon another person </w:t>
      </w:r>
      <w:r w:rsidR="003637FB" w:rsidRPr="003637FB">
        <w:rPr>
          <w:rFonts w:ascii="Calibri" w:hAnsi="Calibri" w:cs="Calibri"/>
          <w:sz w:val="24"/>
          <w:szCs w:val="24"/>
        </w:rPr>
        <w:t xml:space="preserve">and wishing for their deprivation or loss.) </w:t>
      </w:r>
      <w:r w:rsidR="003637FB" w:rsidRPr="009A7417">
        <w:rPr>
          <w:rFonts w:ascii="Calibri" w:hAnsi="Calibri" w:cs="Calibri"/>
          <w:i/>
          <w:iCs/>
          <w:sz w:val="24"/>
          <w:szCs w:val="24"/>
        </w:rPr>
        <w:t>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3tbQ0MTAytjQwNDNS0lEKTi0uzszPAykwrAUAq+bdhSwAAAA="/>
  </w:docVars>
  <w:rsids>
    <w:rsidRoot w:val="005F6ADF"/>
    <w:rsid w:val="000040B8"/>
    <w:rsid w:val="00024F28"/>
    <w:rsid w:val="00086711"/>
    <w:rsid w:val="00191443"/>
    <w:rsid w:val="001A1A63"/>
    <w:rsid w:val="002C1F38"/>
    <w:rsid w:val="00330F35"/>
    <w:rsid w:val="003637FB"/>
    <w:rsid w:val="003942CB"/>
    <w:rsid w:val="003E7F04"/>
    <w:rsid w:val="00422A89"/>
    <w:rsid w:val="004A045E"/>
    <w:rsid w:val="004A50B9"/>
    <w:rsid w:val="00553185"/>
    <w:rsid w:val="005F6ADF"/>
    <w:rsid w:val="006D3F0A"/>
    <w:rsid w:val="006E56CC"/>
    <w:rsid w:val="0076572E"/>
    <w:rsid w:val="007F2BCA"/>
    <w:rsid w:val="00802C44"/>
    <w:rsid w:val="00844526"/>
    <w:rsid w:val="00972C2B"/>
    <w:rsid w:val="009A7417"/>
    <w:rsid w:val="00A06B77"/>
    <w:rsid w:val="00AA738A"/>
    <w:rsid w:val="00B82849"/>
    <w:rsid w:val="00C24408"/>
    <w:rsid w:val="00D8670A"/>
    <w:rsid w:val="00DE555A"/>
    <w:rsid w:val="00E24E5E"/>
    <w:rsid w:val="00EA286B"/>
    <w:rsid w:val="00EA7BAD"/>
    <w:rsid w:val="00EB67F2"/>
    <w:rsid w:val="00FB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6C1BF8"/>
  <w15:chartTrackingRefBased/>
  <w15:docId w15:val="{B36D8F7D-91B1-48CA-9FE9-67E295FE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Karakterleri">
    <w:name w:val="Dipnot Karakterleri"/>
    <w:qFormat/>
  </w:style>
  <w:style w:type="character" w:styleId="FootnoteReference">
    <w:name w:val="foot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pPr>
      <w:suppressLineNumbers/>
      <w:ind w:left="339" w:hanging="339"/>
    </w:pPr>
    <w:rPr>
      <w:sz w:val="20"/>
      <w:szCs w:val="20"/>
    </w:rPr>
  </w:style>
  <w:style w:type="character" w:customStyle="1" w:styleId="DipnotSabitleyicisi">
    <w:name w:val="Dipnot Sabitleyicisi"/>
    <w:uiPriority w:val="99"/>
    <w:rsid w:val="00024F28"/>
    <w:rPr>
      <w:vertAlign w:val="superscript"/>
    </w:rPr>
  </w:style>
  <w:style w:type="character" w:customStyle="1" w:styleId="FootnoteTextChar">
    <w:name w:val="Footnote Text Char"/>
    <w:link w:val="FootnoteText"/>
    <w:qFormat/>
    <w:rsid w:val="00024F28"/>
    <w:rPr>
      <w:lang w:eastAsia="zh-CN" w:bidi="ar-AE"/>
    </w:rPr>
  </w:style>
  <w:style w:type="character" w:styleId="Hyperlink">
    <w:name w:val="Hyperlink"/>
    <w:basedOn w:val="DefaultParagraphFont"/>
    <w:uiPriority w:val="99"/>
    <w:unhideWhenUsed/>
    <w:rsid w:val="009A74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M/MANAWI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KHIRZAMAN.ph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I/IKHLAS.ph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risaleinur.online/english/_dictionary/A/ABD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dictionary/T/TAQWA.php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isaleinur.online/english/_dictionary/N/NIMA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‘AMAL AS-SÂLIH - اعمال الصالح</vt:lpstr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‘AMAL AS-SÂLIH - اعمال الصالح</dc:title>
  <dc:subject/>
  <dc:creator>DURUKAN</dc:creator>
  <cp:keywords/>
  <cp:lastModifiedBy>zulal durukan</cp:lastModifiedBy>
  <cp:revision>5</cp:revision>
  <cp:lastPrinted>1995-11-21T15:41:00Z</cp:lastPrinted>
  <dcterms:created xsi:type="dcterms:W3CDTF">2026-10-03T14:52:00Z</dcterms:created>
  <dcterms:modified xsi:type="dcterms:W3CDTF">2026-10-03T15:16:00Z</dcterms:modified>
</cp:coreProperties>
</file>